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10" w:rsidRDefault="00EA4010" w:rsidP="00EA4010">
      <w:pPr>
        <w:spacing w:after="0" w:line="240" w:lineRule="auto"/>
        <w:jc w:val="both"/>
        <w:outlineLvl w:val="0"/>
        <w:rPr>
          <w:noProof/>
          <w:lang w:eastAsia="sk-SK"/>
        </w:rPr>
      </w:pPr>
    </w:p>
    <w:p w:rsidR="00EA4010" w:rsidRDefault="00EA4010" w:rsidP="00EA4010">
      <w:pPr>
        <w:spacing w:after="0" w:line="240" w:lineRule="auto"/>
        <w:jc w:val="both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</w:t>
      </w:r>
    </w:p>
    <w:p w:rsidR="00EA4010" w:rsidRDefault="00EA4010" w:rsidP="00EA4010">
      <w:pPr>
        <w:spacing w:after="0" w:line="240" w:lineRule="auto"/>
        <w:jc w:val="both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609600" cy="685800"/>
            <wp:effectExtent l="0" t="0" r="0" b="0"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10" w:rsidRDefault="00EA4010" w:rsidP="00EA4010">
      <w:pPr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 xml:space="preserve">                                     </w:t>
      </w:r>
      <w:r>
        <w:rPr>
          <w:rFonts w:ascii="Comic Sans MS" w:eastAsia="Times New Roman" w:hAnsi="Comic Sans MS" w:cs="Times New Roman"/>
          <w:b/>
          <w:i/>
          <w:sz w:val="28"/>
          <w:szCs w:val="28"/>
          <w:lang w:eastAsia="sk-SK"/>
        </w:rPr>
        <w:t xml:space="preserve"> </w:t>
      </w:r>
      <w:r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  <w:t>P O Z V Á N K A</w:t>
      </w: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V súlade s ustanovením § 13 ods.4 písm. a/ zákona SNR č. 369/1990  </w:t>
      </w: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Zb. o obecnom zriadení v znení neskorších predpisov </w:t>
      </w: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z v o l á v a m </w:t>
      </w: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zasadnutie Obecného zastupiteľstva v Čakanoch,</w:t>
      </w: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</w:t>
      </w:r>
      <w:r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ktoré sa uskutoční dňa  </w:t>
      </w:r>
      <w:r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  <w:t>03.12.2019  (utorok)  o 18:00 hod</w:t>
      </w: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v miestnom kultúrnom dome.</w:t>
      </w: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Program   zasadnutia  : </w:t>
      </w: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EA4010" w:rsidRDefault="00EA4010" w:rsidP="00EA401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Otvorenie zasadnutia</w:t>
      </w:r>
    </w:p>
    <w:p w:rsidR="00EA4010" w:rsidRDefault="00EA4010" w:rsidP="00EA401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Schválenie programu </w:t>
      </w:r>
    </w:p>
    <w:p w:rsidR="00EA4010" w:rsidRDefault="00EA4010" w:rsidP="00EA401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Určenie overovateľov a zapisovateľa zápisnice</w:t>
      </w:r>
    </w:p>
    <w:p w:rsidR="00EA4010" w:rsidRDefault="00EA4010" w:rsidP="00EA401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Schválenie návrhovej komisie</w:t>
      </w:r>
    </w:p>
    <w:p w:rsidR="00DB5C85" w:rsidRDefault="00EA4010" w:rsidP="00DB5C85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Zápisnica zo dňa  2</w:t>
      </w:r>
      <w:r w:rsidR="005F5239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6</w:t>
      </w: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.0</w:t>
      </w:r>
      <w:r w:rsidR="005F5239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9</w:t>
      </w: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.2019 </w:t>
      </w:r>
    </w:p>
    <w:p w:rsidR="004D3A9B" w:rsidRPr="004D3A9B" w:rsidRDefault="000004A1" w:rsidP="004D3A9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Schválenie</w:t>
      </w:r>
      <w:r w:rsidR="004D3A9B" w:rsidRPr="004D3A9B">
        <w:rPr>
          <w:rFonts w:ascii="Comic Sans MS" w:hAnsi="Comic Sans MS"/>
          <w:i/>
          <w:sz w:val="24"/>
          <w:szCs w:val="24"/>
        </w:rPr>
        <w:t xml:space="preserve"> rozpočtu  obce  na  rok 20</w:t>
      </w:r>
      <w:r w:rsidR="004D3A9B">
        <w:rPr>
          <w:rFonts w:ascii="Comic Sans MS" w:hAnsi="Comic Sans MS"/>
          <w:i/>
          <w:sz w:val="24"/>
          <w:szCs w:val="24"/>
        </w:rPr>
        <w:t>20</w:t>
      </w:r>
      <w:r w:rsidR="004D3A9B" w:rsidRPr="004D3A9B">
        <w:rPr>
          <w:rFonts w:ascii="Comic Sans MS" w:hAnsi="Comic Sans MS"/>
          <w:i/>
          <w:sz w:val="24"/>
          <w:szCs w:val="24"/>
        </w:rPr>
        <w:t>,  stanovisko hlavného kontrolóra</w:t>
      </w:r>
    </w:p>
    <w:p w:rsidR="004D3A9B" w:rsidRDefault="004D3A9B" w:rsidP="004D3A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Návrh plánu kontrolnej činnosti hlavného kontrolóra obce za </w:t>
      </w:r>
      <w:r w:rsidR="007C6F84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1.polrok </w:t>
      </w: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2020</w:t>
      </w:r>
    </w:p>
    <w:p w:rsidR="000F57C2" w:rsidRDefault="00DB5C85" w:rsidP="000F57C2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4D3A9B">
        <w:rPr>
          <w:rFonts w:ascii="Comic Sans MS" w:hAnsi="Comic Sans MS"/>
          <w:i/>
          <w:sz w:val="24"/>
          <w:szCs w:val="24"/>
        </w:rPr>
        <w:t>Inventarizácia obecného majetku – vymenovanie inventarizačnej komisie</w:t>
      </w:r>
    </w:p>
    <w:p w:rsidR="002B5E6C" w:rsidRPr="00B622BF" w:rsidRDefault="009A0D3F" w:rsidP="000F57C2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hAnsi="Comic Sans MS"/>
          <w:i/>
          <w:sz w:val="24"/>
          <w:szCs w:val="24"/>
        </w:rPr>
        <w:t xml:space="preserve">Dodatok </w:t>
      </w:r>
      <w:r w:rsidR="002B5E6C" w:rsidRPr="000F57C2">
        <w:rPr>
          <w:rFonts w:ascii="Comic Sans MS" w:hAnsi="Comic Sans MS"/>
          <w:i/>
          <w:sz w:val="24"/>
          <w:szCs w:val="24"/>
        </w:rPr>
        <w:t>VZN</w:t>
      </w:r>
      <w:r w:rsidR="000F57C2">
        <w:rPr>
          <w:rFonts w:ascii="Comic Sans MS" w:hAnsi="Comic Sans MS"/>
          <w:i/>
          <w:sz w:val="24"/>
          <w:szCs w:val="24"/>
        </w:rPr>
        <w:t xml:space="preserve"> č.3/2012 - miestny  poplatok za komunálny odpad</w:t>
      </w:r>
    </w:p>
    <w:p w:rsidR="00B622BF" w:rsidRPr="000F57C2" w:rsidRDefault="00B622BF" w:rsidP="000F57C2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hAnsi="Comic Sans MS"/>
          <w:i/>
          <w:sz w:val="24"/>
          <w:szCs w:val="24"/>
        </w:rPr>
        <w:t>Schvaľovanie Municipálneho úveru</w:t>
      </w:r>
    </w:p>
    <w:p w:rsidR="000004A1" w:rsidRPr="004D3A9B" w:rsidRDefault="000004A1" w:rsidP="004D3A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hAnsi="Comic Sans MS"/>
          <w:i/>
          <w:sz w:val="24"/>
          <w:szCs w:val="24"/>
        </w:rPr>
        <w:t>Návrh výstavby nájomných bytov</w:t>
      </w:r>
    </w:p>
    <w:p w:rsidR="004D3A9B" w:rsidRDefault="00EA4010" w:rsidP="004D3A9B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4D3A9B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</w:t>
      </w:r>
      <w:r w:rsidRPr="004D3A9B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Žiadosti  </w:t>
      </w:r>
    </w:p>
    <w:p w:rsidR="004D3A9B" w:rsidRDefault="00EA4010" w:rsidP="00EA401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4D3A9B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Rôzne</w:t>
      </w:r>
    </w:p>
    <w:p w:rsidR="004D3A9B" w:rsidRDefault="00EA4010" w:rsidP="00EA401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4D3A9B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Diskusia </w:t>
      </w:r>
    </w:p>
    <w:p w:rsidR="00EA4010" w:rsidRPr="004D3A9B" w:rsidRDefault="00EA4010" w:rsidP="00EA4010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4D3A9B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Záver</w:t>
      </w: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B622BF" w:rsidRDefault="00B622BF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B622BF" w:rsidRDefault="00B622BF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bookmarkStart w:id="0" w:name="_GoBack"/>
      <w:bookmarkEnd w:id="0"/>
    </w:p>
    <w:p w:rsidR="005F5239" w:rsidRDefault="005F5239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</w:t>
      </w: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Lívia   Bugárová </w:t>
      </w:r>
    </w:p>
    <w:p w:rsidR="00EA4010" w:rsidRDefault="00EA4010" w:rsidP="00EA4010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 starosta  obce</w:t>
      </w:r>
    </w:p>
    <w:p w:rsidR="001E2F31" w:rsidRDefault="001E2F31"/>
    <w:sectPr w:rsidR="001E2F31" w:rsidSect="00B622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950"/>
    <w:multiLevelType w:val="hybridMultilevel"/>
    <w:tmpl w:val="59FA33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1E51"/>
    <w:multiLevelType w:val="hybridMultilevel"/>
    <w:tmpl w:val="2FF4F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76C40"/>
    <w:multiLevelType w:val="hybridMultilevel"/>
    <w:tmpl w:val="513E41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10"/>
    <w:rsid w:val="000004A1"/>
    <w:rsid w:val="000F57C2"/>
    <w:rsid w:val="001E2F31"/>
    <w:rsid w:val="002B5E6C"/>
    <w:rsid w:val="002F561C"/>
    <w:rsid w:val="004D3A9B"/>
    <w:rsid w:val="005F5239"/>
    <w:rsid w:val="007C6F84"/>
    <w:rsid w:val="009A0D3F"/>
    <w:rsid w:val="00B622BF"/>
    <w:rsid w:val="00DB5C85"/>
    <w:rsid w:val="00E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FEFC"/>
  <w15:chartTrackingRefBased/>
  <w15:docId w15:val="{8A338B94-E03F-42B5-A0B0-CC8DCEE9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4010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01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B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18</cp:revision>
  <cp:lastPrinted>2019-11-30T06:04:00Z</cp:lastPrinted>
  <dcterms:created xsi:type="dcterms:W3CDTF">2019-11-19T12:13:00Z</dcterms:created>
  <dcterms:modified xsi:type="dcterms:W3CDTF">2019-11-30T06:05:00Z</dcterms:modified>
</cp:coreProperties>
</file>