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611F" w:rsidRDefault="006D6DF7">
      <w:r>
        <w:fldChar w:fldCharType="begin"/>
      </w:r>
      <w:r>
        <w:instrText xml:space="preserve"> HYPERLINK "</w:instrText>
      </w:r>
      <w:r w:rsidRPr="006D6DF7">
        <w:instrText>http://www.uvzsr.sk/index.php?option=com_content&amp;view=article&amp;id=4379:uvz-sr-zmeny-pri-prichode-zo-zahraniia-a-pri-organizovani-hromadnych-podujati-&amp;catid=250:koronavirus-2019-ncov&amp;Itemid=153</w:instrText>
      </w:r>
      <w:r>
        <w:instrText xml:space="preserve">" </w:instrText>
      </w:r>
      <w:r>
        <w:fldChar w:fldCharType="separate"/>
      </w:r>
      <w:r w:rsidRPr="00F748CD">
        <w:rPr>
          <w:rStyle w:val="Hypertextovprepojenie"/>
        </w:rPr>
        <w:t>http://www.uvzsr.sk/index.php?option=com_content&amp;view=article&amp;id=4379:uvz-sr-zmeny-pri-prichode-zo-zahraniia-a-pri-organizovani-hromadnych-podujati-&amp;catid=250:koronavirus-2019-ncov&amp;Itemid=153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6D6DF7" w:rsidTr="006D6DF7">
        <w:trPr>
          <w:tblCellSpacing w:w="15" w:type="dxa"/>
        </w:trPr>
        <w:tc>
          <w:tcPr>
            <w:tcW w:w="5000" w:type="pct"/>
            <w:vAlign w:val="center"/>
            <w:hideMark/>
          </w:tcPr>
          <w:p w:rsidR="006D6DF7" w:rsidRDefault="006D6DF7">
            <w:pPr>
              <w:rPr>
                <w:rFonts w:ascii="Helvetica" w:hAnsi="Helvetica" w:cs="Helvetica"/>
                <w:color w:val="669900"/>
                <w:sz w:val="27"/>
                <w:szCs w:val="27"/>
              </w:rPr>
            </w:pPr>
            <w:r>
              <w:rPr>
                <w:rFonts w:ascii="Helvetica" w:hAnsi="Helvetica" w:cs="Helvetica"/>
                <w:color w:val="669900"/>
                <w:sz w:val="27"/>
                <w:szCs w:val="27"/>
              </w:rPr>
              <w:t xml:space="preserve">ÚVZ SR: Zmeny pri príchode zo zahraničia a pri organizovaní hromadných podujatí </w:t>
            </w:r>
          </w:p>
        </w:tc>
        <w:tc>
          <w:tcPr>
            <w:tcW w:w="5000" w:type="pct"/>
            <w:vAlign w:val="center"/>
            <w:hideMark/>
          </w:tcPr>
          <w:p w:rsidR="006D6DF7" w:rsidRDefault="006D6DF7">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6D6DF7" w:rsidRDefault="006D6DF7">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6D6DF7" w:rsidRDefault="006D6DF7" w:rsidP="006D6DF7">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6D6DF7" w:rsidTr="006D6DF7">
        <w:trPr>
          <w:tblCellSpacing w:w="15" w:type="dxa"/>
        </w:trPr>
        <w:tc>
          <w:tcPr>
            <w:tcW w:w="0" w:type="auto"/>
            <w:hideMark/>
          </w:tcPr>
          <w:p w:rsidR="006D6DF7" w:rsidRPr="006D6DF7" w:rsidRDefault="006D6DF7">
            <w:pPr>
              <w:rPr>
                <w:rFonts w:ascii="Arial" w:hAnsi="Arial" w:cs="Arial"/>
                <w:b/>
                <w:color w:val="999999"/>
                <w:sz w:val="32"/>
                <w:szCs w:val="32"/>
              </w:rPr>
            </w:pPr>
            <w:r w:rsidRPr="006D6DF7">
              <w:rPr>
                <w:rFonts w:ascii="Arial" w:hAnsi="Arial" w:cs="Arial"/>
                <w:b/>
                <w:color w:val="000000" w:themeColor="text1"/>
                <w:sz w:val="32"/>
                <w:szCs w:val="32"/>
              </w:rPr>
              <w:t xml:space="preserve">Štvrtok, 02 Júl 2020 16:56 </w:t>
            </w:r>
          </w:p>
        </w:tc>
      </w:tr>
      <w:tr w:rsidR="006D6DF7" w:rsidTr="006D6DF7">
        <w:trPr>
          <w:tblCellSpacing w:w="15" w:type="dxa"/>
        </w:trPr>
        <w:tc>
          <w:tcPr>
            <w:tcW w:w="0" w:type="auto"/>
            <w:hideMark/>
          </w:tcPr>
          <w:p w:rsidR="006D6DF7" w:rsidRPr="006D6DF7" w:rsidRDefault="006D6DF7">
            <w:pPr>
              <w:pStyle w:val="Normlnywebov"/>
              <w:jc w:val="both"/>
              <w:rPr>
                <w:rFonts w:ascii="Helvetica" w:hAnsi="Helvetica" w:cs="Helvetica"/>
                <w:color w:val="000000" w:themeColor="text1"/>
                <w:sz w:val="32"/>
                <w:szCs w:val="32"/>
              </w:rPr>
            </w:pPr>
            <w:r>
              <w:rPr>
                <w:rFonts w:ascii="Arial" w:hAnsi="Arial" w:cs="Arial"/>
                <w:color w:val="333333"/>
                <w:sz w:val="20"/>
                <w:szCs w:val="20"/>
              </w:rPr>
              <w:t xml:space="preserve">Po zhodnotení epidemiologickej situácie na území Slovenskej republiky a v zahraničí sa Úrad verejného zdravotníctva SR a odborné konzílium rozhodli pristúpiť </w:t>
            </w:r>
            <w:r w:rsidRPr="006D6DF7">
              <w:rPr>
                <w:rFonts w:ascii="Arial" w:hAnsi="Arial" w:cs="Arial"/>
                <w:color w:val="000000" w:themeColor="text1"/>
                <w:sz w:val="32"/>
                <w:szCs w:val="32"/>
              </w:rPr>
              <w:t>k nasledovným zmenám od pondelka 6. júla 2020:</w:t>
            </w:r>
          </w:p>
          <w:p w:rsidR="006D6DF7" w:rsidRDefault="006D6DF7">
            <w:pPr>
              <w:pStyle w:val="Normlnywebov"/>
              <w:jc w:val="both"/>
              <w:rPr>
                <w:rFonts w:ascii="Helvetica" w:hAnsi="Helvetica" w:cs="Helvetica"/>
                <w:color w:val="333333"/>
                <w:sz w:val="18"/>
                <w:szCs w:val="18"/>
              </w:rPr>
            </w:pPr>
            <w:r>
              <w:rPr>
                <w:rStyle w:val="Vrazn"/>
                <w:rFonts w:ascii="Arial" w:hAnsi="Arial" w:cs="Arial"/>
                <w:color w:val="333333"/>
                <w:sz w:val="20"/>
                <w:szCs w:val="20"/>
                <w:u w:val="single"/>
              </w:rPr>
              <w:t>Krajiny</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V zozname menej rizikových krajín sa už nebudú nachádzať Bulharsko a Čierna Hora. Zároveň sa tento zoznam rozšíri o Holandsko, Belgicko, Španielsko, Francúzsko, Taliansko a Írsko. Z krajín mimo Európskej únie sú to Austrália, Nový Zéland, Japonsko, Južná Kórea a Čína.</w:t>
            </w:r>
          </w:p>
          <w:p w:rsidR="006D6DF7" w:rsidRDefault="006D6DF7">
            <w:pPr>
              <w:pStyle w:val="Normlnywebov"/>
              <w:jc w:val="both"/>
              <w:rPr>
                <w:rFonts w:ascii="Helvetica" w:hAnsi="Helvetica" w:cs="Helvetica"/>
                <w:color w:val="333333"/>
                <w:sz w:val="18"/>
                <w:szCs w:val="18"/>
              </w:rPr>
            </w:pPr>
            <w:r>
              <w:rPr>
                <w:rStyle w:val="Vrazn"/>
                <w:rFonts w:ascii="Arial" w:hAnsi="Arial" w:cs="Arial"/>
                <w:color w:val="333333"/>
                <w:sz w:val="20"/>
                <w:szCs w:val="20"/>
                <w:u w:val="single"/>
              </w:rPr>
              <w:t>Informácia pre dovolenkárov:</w:t>
            </w:r>
            <w:r>
              <w:rPr>
                <w:rFonts w:ascii="Arial" w:hAnsi="Arial" w:cs="Arial"/>
                <w:color w:val="333333"/>
                <w:sz w:val="20"/>
                <w:szCs w:val="20"/>
              </w:rPr>
              <w:t xml:space="preserve"> Osoby, ktoré prídu z Bulharska a Čiernej Hory od pondelka 6. júla 2020, sa musia prihlásiť na príslušný regionálny úrad verejného zdravotníctva, ktorý im pomôže zorientovať sa v situácii, oboznámi ich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(hradené štátom), ktoré je potrebné podstúpiť najskôr na piaty deň po príchode do SR.</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u w:val="single"/>
              </w:rPr>
              <w:t>Od pondelka 6. júla už osoby prichádzajúce z viac rizikových krajín (v zmysle zoznamu v opatrení ÚVZ SR) nebudú musieť predkladať výsledky testu na ochorenie COVID-19 regionálnemu úradu verejného zdravotníctva.</w:t>
            </w:r>
          </w:p>
          <w:p w:rsidR="006D6DF7" w:rsidRDefault="006D6DF7">
            <w:pPr>
              <w:pStyle w:val="Normlnywebov"/>
              <w:jc w:val="both"/>
              <w:rPr>
                <w:rFonts w:ascii="Helvetica" w:hAnsi="Helvetica" w:cs="Helvetica"/>
                <w:color w:val="333333"/>
                <w:sz w:val="18"/>
                <w:szCs w:val="18"/>
              </w:rPr>
            </w:pPr>
            <w:r>
              <w:rPr>
                <w:rStyle w:val="Zvraznenie"/>
                <w:rFonts w:ascii="Arial" w:hAnsi="Arial" w:cs="Arial"/>
                <w:color w:val="333333"/>
                <w:sz w:val="20"/>
                <w:szCs w:val="20"/>
                <w:u w:val="single"/>
              </w:rPr>
              <w:t>Poznámka:</w:t>
            </w:r>
            <w:r>
              <w:rPr>
                <w:rStyle w:val="Zvraznenie"/>
                <w:rFonts w:ascii="Arial" w:hAnsi="Arial" w:cs="Arial"/>
                <w:color w:val="333333"/>
                <w:sz w:val="20"/>
                <w:szCs w:val="20"/>
              </w:rPr>
              <w:t xml:space="preserve"> Zoznam menej rizikových krajín bude odborné konzílium prehodnocovať pravidelne približne v dvojtýždňových intervaloch. Odporúčame preto sledovať aktuálne platné opatrenia Úradu verejného zdravotníctva SR na stránke </w:t>
            </w:r>
            <w:hyperlink r:id="rId9" w:history="1">
              <w:r>
                <w:rPr>
                  <w:rStyle w:val="Hypertextovprepojenie"/>
                  <w:rFonts w:ascii="Arial" w:hAnsi="Arial" w:cs="Arial"/>
                  <w:i/>
                  <w:iCs/>
                  <w:sz w:val="20"/>
                  <w:szCs w:val="20"/>
                </w:rPr>
                <w:t>www.uvzsr.sk.</w:t>
              </w:r>
            </w:hyperlink>
          </w:p>
          <w:p w:rsidR="006D6DF7" w:rsidRDefault="006D6DF7">
            <w:pPr>
              <w:pStyle w:val="Normlnywebov"/>
              <w:jc w:val="both"/>
              <w:rPr>
                <w:rFonts w:ascii="Helvetica" w:hAnsi="Helvetica" w:cs="Helvetica"/>
                <w:color w:val="333333"/>
                <w:sz w:val="18"/>
                <w:szCs w:val="18"/>
              </w:rPr>
            </w:pPr>
            <w:r>
              <w:rPr>
                <w:rStyle w:val="Vrazn"/>
                <w:rFonts w:ascii="Arial" w:hAnsi="Arial" w:cs="Arial"/>
                <w:color w:val="333333"/>
                <w:sz w:val="20"/>
                <w:szCs w:val="20"/>
              </w:rPr>
              <w:t xml:space="preserve">Hlavná odborníčka hlavného hygienika SR pre epidemiológiu Mária </w:t>
            </w:r>
            <w:proofErr w:type="spellStart"/>
            <w:r>
              <w:rPr>
                <w:rStyle w:val="Vrazn"/>
                <w:rFonts w:ascii="Arial" w:hAnsi="Arial" w:cs="Arial"/>
                <w:color w:val="333333"/>
                <w:sz w:val="20"/>
                <w:szCs w:val="20"/>
              </w:rPr>
              <w:t>Štefkovičová</w:t>
            </w:r>
            <w:proofErr w:type="spellEnd"/>
            <w:r>
              <w:rPr>
                <w:rStyle w:val="Vrazn"/>
                <w:rFonts w:ascii="Arial" w:hAnsi="Arial" w:cs="Arial"/>
                <w:color w:val="333333"/>
                <w:sz w:val="20"/>
                <w:szCs w:val="20"/>
              </w:rPr>
              <w:t xml:space="preserve">: </w:t>
            </w:r>
            <w:r>
              <w:rPr>
                <w:rStyle w:val="Zvraznenie"/>
                <w:rFonts w:ascii="Arial" w:hAnsi="Arial" w:cs="Arial"/>
                <w:b/>
                <w:bCs/>
                <w:color w:val="333333"/>
                <w:sz w:val="20"/>
                <w:szCs w:val="20"/>
              </w:rPr>
              <w:t>„Odporúčame, aby ľudia zvážili nevyhnutnosť cestovania do zahraničia a premyslieť si, či je nevyhnutné brať so sebou deti, resp. príbuzných, ktorí patria do rizikovej skupiny obyvateľstva. Vhodné je minimalizovať cestovanie len na nutné služobné cesty a kontakty s rodinou."</w:t>
            </w:r>
          </w:p>
          <w:p w:rsidR="006D6DF7" w:rsidRDefault="006D6DF7">
            <w:pPr>
              <w:pStyle w:val="Normlnywebov"/>
              <w:jc w:val="both"/>
              <w:rPr>
                <w:rFonts w:ascii="Helvetica" w:hAnsi="Helvetica" w:cs="Helvetica"/>
                <w:color w:val="333333"/>
                <w:sz w:val="18"/>
                <w:szCs w:val="18"/>
              </w:rPr>
            </w:pPr>
            <w:r>
              <w:rPr>
                <w:rStyle w:val="Vrazn"/>
                <w:rFonts w:ascii="Arial" w:hAnsi="Arial" w:cs="Arial"/>
                <w:color w:val="333333"/>
                <w:sz w:val="20"/>
                <w:szCs w:val="20"/>
              </w:rPr>
              <w:t xml:space="preserve">Hlavný hygienik SR Ján Mikas: </w:t>
            </w:r>
            <w:r>
              <w:rPr>
                <w:rStyle w:val="Zvraznenie"/>
                <w:rFonts w:ascii="Arial" w:hAnsi="Arial" w:cs="Arial"/>
                <w:b/>
                <w:bCs/>
                <w:color w:val="333333"/>
                <w:sz w:val="20"/>
                <w:szCs w:val="20"/>
              </w:rPr>
              <w:t>„V prípade ľudí vracajúcich sa zo zahraničia je potrebné riadiť sa aktuálne platnými opatreniami Úradu verejného zdravotníctva SR. 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Úrad verejného zdravotníctva SR a odborné konzílium pripomínajú, že pandémia ochorenia COVID-19 pretrváva, preto je stále potrebné správať sa zodpovedne a dbať na účinné hygienické opatrenia, ako je dôkladné umývanie rúk, sociálny dištanc od cudzích osôb, respiračná hygiena, nosenie rúšok v interiéroch, v preplnených priestoroch, vo verejnej hromadnej doprave, na hromadných podujatiach a podobne.</w:t>
            </w:r>
          </w:p>
          <w:p w:rsidR="006D6DF7" w:rsidRDefault="006D6DF7">
            <w:pPr>
              <w:pStyle w:val="Normlnywebov"/>
              <w:jc w:val="both"/>
              <w:rPr>
                <w:rFonts w:ascii="Helvetica" w:hAnsi="Helvetica" w:cs="Helvetica"/>
                <w:color w:val="333333"/>
                <w:sz w:val="18"/>
                <w:szCs w:val="18"/>
              </w:rPr>
            </w:pPr>
            <w:r>
              <w:rPr>
                <w:rStyle w:val="Vrazn"/>
                <w:rFonts w:ascii="Arial" w:hAnsi="Arial" w:cs="Arial"/>
                <w:color w:val="333333"/>
                <w:sz w:val="20"/>
                <w:szCs w:val="20"/>
                <w:u w:val="single"/>
              </w:rPr>
              <w:t>Štatistiky</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 xml:space="preserve">Od 8. júna 2020 evidujeme na Slovensku 132 pozitívnych osôb. Z nich 63 prípadov bolo importovaných zo zahraničia. Celkovo 42 prípadov prišlo z viac rizikových krajín (Ukrajina 14x, Spojené kráľovstvo 14x, Saudská Arábia 5x, Spojené arabské emiráty 1x, Macedónsko 3x, Švédsko </w:t>
            </w:r>
            <w:r>
              <w:rPr>
                <w:rFonts w:ascii="Arial" w:hAnsi="Arial" w:cs="Arial"/>
                <w:color w:val="333333"/>
                <w:sz w:val="20"/>
                <w:szCs w:val="20"/>
              </w:rPr>
              <w:lastRenderedPageBreak/>
              <w:t>3x, Taliansko 1x, Francúzsko 1x). Z menej rizikových krajín to bolo 21 prípadov (Česko 17x, Nemecko 3x a Rumunsko 1x).</w:t>
            </w:r>
          </w:p>
          <w:p w:rsidR="006D6DF7" w:rsidRDefault="006D6DF7">
            <w:pPr>
              <w:pStyle w:val="Normlnywebov"/>
              <w:jc w:val="both"/>
              <w:rPr>
                <w:rFonts w:ascii="Helvetica" w:hAnsi="Helvetica" w:cs="Helvetica"/>
                <w:color w:val="333333"/>
                <w:sz w:val="18"/>
                <w:szCs w:val="18"/>
              </w:rPr>
            </w:pPr>
            <w:r>
              <w:rPr>
                <w:rStyle w:val="Vrazn"/>
                <w:rFonts w:ascii="Arial" w:hAnsi="Arial" w:cs="Arial"/>
                <w:color w:val="333333"/>
                <w:sz w:val="20"/>
                <w:szCs w:val="20"/>
                <w:u w:val="single"/>
              </w:rPr>
              <w:t>Hromadné podujatia</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Od pondelka 6. júla 2020 sa zmenia aj pravidlá pri organizovaní hromadných podujatí, kde bude šachovnicové sedenie nahradené sedením v každom druhom rade (jednoduchšia kontrola plnenia opatrenia zo strany organizátorov podujatia).</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Hromadné podujatia nad 1000 ľudí bude možné organizovať aj v prípadoch bez fixného sedenia účastníkov. V interiéroch bude platiť obmedzenie 1 návštevník na 10 štvorcových metrov a v exteriéri jeden návštevník na 5 štvorcových metrov. Plocha má byť rozdelená na sektory, pričom v jednom sektore bude môcť byť najviac 1000 ľudí v jednom okamihu. Predaj vstupeniek bude možný iba online.</w:t>
            </w:r>
          </w:p>
          <w:p w:rsidR="006D6DF7" w:rsidRDefault="006D6DF7">
            <w:pPr>
              <w:pStyle w:val="Normlnywebov"/>
              <w:jc w:val="both"/>
              <w:rPr>
                <w:rFonts w:ascii="Helvetica" w:hAnsi="Helvetica" w:cs="Helvetica"/>
                <w:color w:val="333333"/>
                <w:sz w:val="18"/>
                <w:szCs w:val="18"/>
              </w:rPr>
            </w:pPr>
            <w:r>
              <w:rPr>
                <w:rStyle w:val="Vrazn"/>
                <w:rFonts w:ascii="Arial" w:hAnsi="Arial" w:cs="Arial"/>
                <w:color w:val="333333"/>
                <w:sz w:val="20"/>
                <w:szCs w:val="20"/>
              </w:rPr>
              <w:t xml:space="preserve">Hlavný hygienik SR Ján Mikas: </w:t>
            </w:r>
            <w:r>
              <w:rPr>
                <w:rStyle w:val="Zvraznenie"/>
                <w:rFonts w:ascii="Arial" w:hAnsi="Arial" w:cs="Arial"/>
                <w:b/>
                <w:bCs/>
                <w:color w:val="333333"/>
                <w:sz w:val="20"/>
                <w:szCs w:val="20"/>
              </w:rPr>
              <w:t xml:space="preserve">„Odporúčam občanom, aby zvážili, či sa hromadných podujatí zúčastnia a ak áno, za akých podmienok. V prípade účasti je potrebné riadiť sa nastavenými </w:t>
            </w:r>
            <w:proofErr w:type="spellStart"/>
            <w:r>
              <w:rPr>
                <w:rStyle w:val="Zvraznenie"/>
                <w:rFonts w:ascii="Arial" w:hAnsi="Arial" w:cs="Arial"/>
                <w:b/>
                <w:bCs/>
                <w:color w:val="333333"/>
                <w:sz w:val="20"/>
                <w:szCs w:val="20"/>
              </w:rPr>
              <w:t>protiepidemickými</w:t>
            </w:r>
            <w:proofErr w:type="spellEnd"/>
            <w:r>
              <w:rPr>
                <w:rStyle w:val="Zvraznenie"/>
                <w:rFonts w:ascii="Arial" w:hAnsi="Arial" w:cs="Arial"/>
                <w:b/>
                <w:bCs/>
                <w:color w:val="333333"/>
                <w:sz w:val="20"/>
                <w:szCs w:val="20"/>
              </w:rPr>
              <w:t xml:space="preserve"> opatreniami, ktoré majú za cieľ zamedziť šíreniu ochorenia COVID-19. Treba myslieť na to, že na hromadných podujatiach sa stretáva veľký počet navzájom neznámych osôb. Pri takýchto podujatiach je vždy zvýšené riziko nákazy a jeho rýchle šírenie do domovov účastníkov. Aj na Slovensku sa v úvode prvej vlny vyskytlo viacero ochorení, ktoré vznikli na hromadných podujatiach v zahraničí a naši občania takto priniesli infekciu na Slovensko."</w:t>
            </w:r>
          </w:p>
          <w:p w:rsidR="006D6DF7" w:rsidRDefault="006D6DF7">
            <w:pPr>
              <w:pStyle w:val="Normlnywebov"/>
              <w:jc w:val="both"/>
              <w:rPr>
                <w:rFonts w:ascii="Helvetica" w:hAnsi="Helvetica" w:cs="Helvetica"/>
                <w:color w:val="333333"/>
                <w:sz w:val="18"/>
                <w:szCs w:val="18"/>
              </w:rPr>
            </w:pPr>
            <w:r>
              <w:rPr>
                <w:rFonts w:ascii="Arial" w:hAnsi="Arial" w:cs="Arial"/>
                <w:color w:val="333333"/>
                <w:sz w:val="20"/>
                <w:szCs w:val="20"/>
              </w:rPr>
              <w:t>Ak prax opakovane ukáže, že organizátori podujatí nedokážu zabezpečiť dodržiavanie opatrení, odborné konzílium pristúpi k ich prehodnoteniu, respektíve sprísneniu.</w:t>
            </w:r>
          </w:p>
          <w:p w:rsidR="006D6DF7" w:rsidRDefault="006D6DF7">
            <w:pPr>
              <w:pStyle w:val="Normlnywebov"/>
              <w:jc w:val="both"/>
              <w:rPr>
                <w:rFonts w:ascii="Helvetica" w:hAnsi="Helvetica" w:cs="Helvetica"/>
                <w:color w:val="333333"/>
                <w:sz w:val="18"/>
                <w:szCs w:val="18"/>
              </w:rPr>
            </w:pPr>
            <w:r>
              <w:rPr>
                <w:rStyle w:val="Zvraznenie"/>
                <w:rFonts w:ascii="Arial" w:hAnsi="Arial" w:cs="Arial"/>
                <w:color w:val="333333"/>
                <w:sz w:val="20"/>
                <w:szCs w:val="20"/>
              </w:rPr>
              <w:t xml:space="preserve">Uvedené informácie odzneli na tlačovej besede po zasadnutí konzília odborníkov, na ktorej sa zúčastnili predseda vlády SR Igor Matovič, hlavný hygienik SR Ján Mikas, hlavná odborníka hlavného hygienika pre epidemiológiu Mária </w:t>
            </w:r>
            <w:proofErr w:type="spellStart"/>
            <w:r>
              <w:rPr>
                <w:rStyle w:val="Zvraznenie"/>
                <w:rFonts w:ascii="Arial" w:hAnsi="Arial" w:cs="Arial"/>
                <w:color w:val="333333"/>
                <w:sz w:val="20"/>
                <w:szCs w:val="20"/>
              </w:rPr>
              <w:t>Štefkovičová</w:t>
            </w:r>
            <w:proofErr w:type="spellEnd"/>
            <w:r>
              <w:rPr>
                <w:rStyle w:val="Zvraznenie"/>
                <w:rFonts w:ascii="Arial" w:hAnsi="Arial" w:cs="Arial"/>
                <w:color w:val="333333"/>
                <w:sz w:val="20"/>
                <w:szCs w:val="20"/>
              </w:rPr>
              <w:t xml:space="preserve"> a Pavol </w:t>
            </w:r>
            <w:proofErr w:type="spellStart"/>
            <w:r>
              <w:rPr>
                <w:rStyle w:val="Zvraznenie"/>
                <w:rFonts w:ascii="Arial" w:hAnsi="Arial" w:cs="Arial"/>
                <w:color w:val="333333"/>
                <w:sz w:val="20"/>
                <w:szCs w:val="20"/>
              </w:rPr>
              <w:t>Jarčuška</w:t>
            </w:r>
            <w:proofErr w:type="spellEnd"/>
            <w:r>
              <w:rPr>
                <w:rStyle w:val="Zvraznenie"/>
                <w:rFonts w:ascii="Arial" w:hAnsi="Arial" w:cs="Arial"/>
                <w:color w:val="333333"/>
                <w:sz w:val="20"/>
                <w:szCs w:val="20"/>
              </w:rPr>
              <w:t xml:space="preserve"> z Kliniky </w:t>
            </w:r>
            <w:proofErr w:type="spellStart"/>
            <w:r>
              <w:rPr>
                <w:rStyle w:val="Zvraznenie"/>
                <w:rFonts w:ascii="Arial" w:hAnsi="Arial" w:cs="Arial"/>
                <w:color w:val="333333"/>
                <w:sz w:val="20"/>
                <w:szCs w:val="20"/>
              </w:rPr>
              <w:t>infektológie</w:t>
            </w:r>
            <w:proofErr w:type="spellEnd"/>
            <w:r>
              <w:rPr>
                <w:rStyle w:val="Zvraznenie"/>
                <w:rFonts w:ascii="Arial" w:hAnsi="Arial" w:cs="Arial"/>
                <w:color w:val="333333"/>
                <w:sz w:val="20"/>
                <w:szCs w:val="20"/>
              </w:rPr>
              <w:t xml:space="preserve"> a cestovnej medicíny UPJŠ LF a UNLP Košice.</w:t>
            </w:r>
          </w:p>
          <w:p w:rsidR="006D6DF7" w:rsidRDefault="006D6DF7">
            <w:pPr>
              <w:pStyle w:val="Normlnywebov"/>
              <w:jc w:val="both"/>
              <w:rPr>
                <w:rFonts w:ascii="Helvetica" w:hAnsi="Helvetica" w:cs="Helvetica"/>
                <w:color w:val="333333"/>
                <w:sz w:val="18"/>
                <w:szCs w:val="18"/>
              </w:rPr>
            </w:pPr>
            <w:r>
              <w:rPr>
                <w:rStyle w:val="Zvraznenie"/>
                <w:rFonts w:ascii="Arial" w:hAnsi="Arial" w:cs="Arial"/>
                <w:color w:val="333333"/>
                <w:sz w:val="20"/>
                <w:szCs w:val="20"/>
              </w:rPr>
              <w:t>Úrad verejného zdravotníctva SR aktuálne pracuje na bližšej špecifikácii opatrení, s ich definitívnym znením bude verejnosť oboznámená v priebehu piatka 3. júla 2020.</w:t>
            </w:r>
          </w:p>
        </w:tc>
      </w:tr>
    </w:tbl>
    <w:p w:rsidR="006D6DF7" w:rsidRDefault="006D6DF7"/>
    <w:p w:rsidR="006D6DF7" w:rsidRDefault="002D25C2">
      <w:hyperlink r:id="rId10" w:history="1">
        <w:r w:rsidR="006D6DF7" w:rsidRPr="00F748CD">
          <w:rPr>
            <w:rStyle w:val="Hypertextovprepojenie"/>
          </w:rPr>
          <w:t>http://www.uvzsr.sk/index.php?option=com_content&amp;view=article&amp;id=4132:uvz-sr-vetky-platne-opatrenia-v-suvislosti-s-ochorenim-covid-19&amp;catid=250:koronavirus-2019-ncov&amp;Itemid=153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6D6DF7" w:rsidTr="006D6DF7">
        <w:trPr>
          <w:tblCellSpacing w:w="15" w:type="dxa"/>
        </w:trPr>
        <w:tc>
          <w:tcPr>
            <w:tcW w:w="5000" w:type="pct"/>
            <w:vAlign w:val="center"/>
            <w:hideMark/>
          </w:tcPr>
          <w:p w:rsidR="006D6DF7" w:rsidRDefault="006D6DF7">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p w:rsidR="00FE1136" w:rsidRDefault="00FE1136">
            <w:pPr>
              <w:rPr>
                <w:rFonts w:ascii="Helvetica" w:hAnsi="Helvetica" w:cs="Helvetica"/>
                <w:color w:val="669900"/>
                <w:sz w:val="27"/>
                <w:szCs w:val="27"/>
              </w:rPr>
            </w:pPr>
          </w:p>
        </w:tc>
        <w:tc>
          <w:tcPr>
            <w:tcW w:w="5000" w:type="pct"/>
            <w:vAlign w:val="center"/>
            <w:hideMark/>
          </w:tcPr>
          <w:p w:rsidR="006D6DF7" w:rsidRDefault="006D6DF7">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4" name="Obrázok 4" descr="Tlačiť">
                    <a:hlinkClick xmlns:a="http://schemas.openxmlformats.org/drawingml/2006/main" r:id="rId11"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11"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6D6DF7" w:rsidRDefault="006D6DF7">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E-mail">
                    <a:hlinkClick xmlns:a="http://schemas.openxmlformats.org/drawingml/2006/main" r:id="rId1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12"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6D6DF7" w:rsidRDefault="006D6DF7" w:rsidP="006D6DF7">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6D6DF7" w:rsidTr="006D6DF7">
        <w:trPr>
          <w:tblCellSpacing w:w="15" w:type="dxa"/>
        </w:trPr>
        <w:tc>
          <w:tcPr>
            <w:tcW w:w="0" w:type="auto"/>
            <w:hideMark/>
          </w:tcPr>
          <w:p w:rsidR="006D6DF7" w:rsidRDefault="006D6DF7">
            <w:pPr>
              <w:rPr>
                <w:rFonts w:ascii="Arial" w:hAnsi="Arial" w:cs="Arial"/>
                <w:color w:val="999999"/>
                <w:sz w:val="14"/>
                <w:szCs w:val="14"/>
              </w:rPr>
            </w:pPr>
            <w:r>
              <w:rPr>
                <w:rFonts w:ascii="Arial" w:hAnsi="Arial" w:cs="Arial"/>
                <w:color w:val="999999"/>
                <w:sz w:val="14"/>
                <w:szCs w:val="14"/>
              </w:rPr>
              <w:t xml:space="preserve">Piatok, 03 Apríl 2020 14:00 </w:t>
            </w:r>
          </w:p>
        </w:tc>
      </w:tr>
      <w:tr w:rsidR="006D6DF7" w:rsidTr="006D6DF7">
        <w:trPr>
          <w:tblCellSpacing w:w="15" w:type="dxa"/>
        </w:trPr>
        <w:tc>
          <w:tcPr>
            <w:tcW w:w="0" w:type="auto"/>
            <w:hideMark/>
          </w:tcPr>
          <w:p w:rsidR="006D6DF7" w:rsidRPr="006D6DF7" w:rsidRDefault="006D6DF7">
            <w:pPr>
              <w:pStyle w:val="Normlnywebov"/>
              <w:spacing w:before="0" w:beforeAutospacing="0" w:after="0" w:afterAutospacing="0"/>
              <w:rPr>
                <w:rFonts w:ascii="Verdana" w:hAnsi="Verdana" w:cs="Helvetica"/>
                <w:color w:val="333333"/>
                <w:sz w:val="32"/>
                <w:szCs w:val="32"/>
              </w:rPr>
            </w:pPr>
            <w:r w:rsidRPr="006D6DF7">
              <w:rPr>
                <w:rFonts w:ascii="Arial" w:hAnsi="Arial" w:cs="Arial"/>
                <w:b/>
                <w:bCs/>
                <w:color w:val="333333"/>
                <w:sz w:val="32"/>
                <w:szCs w:val="32"/>
                <w:shd w:val="clear" w:color="auto" w:fill="FFFF00"/>
              </w:rPr>
              <w:t>Aktualizované dňa 1.7.2020 o zmeny podmienok organizácie hromadných podujatí od 1. júla 2020.</w:t>
            </w:r>
          </w:p>
          <w:p w:rsidR="006D6DF7" w:rsidRDefault="006D6DF7">
            <w:pPr>
              <w:pStyle w:val="Normlnywebov"/>
              <w:spacing w:before="0" w:beforeAutospacing="0" w:after="0" w:afterAutospacing="0"/>
              <w:jc w:val="both"/>
              <w:rPr>
                <w:rFonts w:ascii="Verdana" w:hAnsi="Verdana" w:cs="Helvetica"/>
                <w:color w:val="333333"/>
                <w:sz w:val="17"/>
                <w:szCs w:val="17"/>
              </w:rPr>
            </w:pPr>
            <w:r>
              <w:rPr>
                <w:rFonts w:ascii="Arial" w:hAnsi="Arial" w:cs="Arial"/>
                <w:b/>
                <w:bCs/>
                <w:i/>
                <w:iCs/>
                <w:color w:val="333333"/>
                <w:sz w:val="20"/>
                <w:szCs w:val="20"/>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6D6DF7" w:rsidRDefault="006D6DF7">
            <w:pPr>
              <w:pStyle w:val="Normlnywebov"/>
              <w:spacing w:before="0" w:beforeAutospacing="0" w:after="0" w:afterAutospacing="0"/>
              <w:jc w:val="both"/>
              <w:rPr>
                <w:rFonts w:ascii="Verdana" w:hAnsi="Verdana" w:cs="Helvetica"/>
                <w:color w:val="333333"/>
                <w:sz w:val="17"/>
                <w:szCs w:val="17"/>
              </w:rPr>
            </w:pPr>
            <w:r>
              <w:rPr>
                <w:rFonts w:ascii="Arial" w:hAnsi="Arial" w:cs="Arial"/>
                <w:color w:val="333333"/>
                <w:sz w:val="20"/>
                <w:szCs w:val="20"/>
              </w:rPr>
              <w:br/>
              <w:t xml:space="preserve">Opatrenia proti šíreniu ochorenia </w:t>
            </w:r>
            <w:hyperlink r:id="rId13"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4"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15"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6"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17"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8"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9" w:tgtFrame="_blank" w:history="1">
              <w:r>
                <w:rPr>
                  <w:rStyle w:val="Hypertextovprepojenie"/>
                  <w:rFonts w:ascii="Arial" w:hAnsi="Arial" w:cs="Arial"/>
                  <w:b/>
                  <w:bCs/>
                  <w:sz w:val="20"/>
                  <w:szCs w:val="20"/>
                </w:rPr>
                <w:t>nájdete tu.</w:t>
              </w:r>
            </w:hyperlink>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u w:val="single"/>
              </w:rPr>
              <w:br/>
            </w:r>
            <w:r>
              <w:rPr>
                <w:rFonts w:ascii="Arial" w:hAnsi="Arial" w:cs="Arial"/>
                <w:b/>
                <w:bCs/>
                <w:color w:val="333333"/>
                <w:u w:val="single"/>
              </w:rPr>
              <w:t>Karanténa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lastRenderedPageBreak/>
              <w:t xml:space="preserve">Povinnosť štátnej karantény vrátane domácej karantény s použitím aplikácie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sa od 10. júna 2020 ruší.</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color w:val="333333"/>
                <w:sz w:val="20"/>
                <w:szCs w:val="20"/>
              </w:rPr>
              <w:t>Od 20. júna sú to: Bulharsko, Cyprus, Česká republika, Čierna hora, Dánsko, Estónsko, Faerské ostrovy, Fínsko, Grécko, Chorvátsko, Island, Lichtenštajnsko, Litva, Lotyšsko, Maďarsko, Malta, Monako, Nemecko, Nórsko, Poľsko, Rakúsko, Slovinsko a Švajčiarsko.</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r>
            <w:r>
              <w:rPr>
                <w:rFonts w:ascii="Arial" w:hAnsi="Arial" w:cs="Arial"/>
                <w:b/>
                <w:bCs/>
                <w:color w:val="333333"/>
                <w:sz w:val="20"/>
                <w:szCs w:val="20"/>
              </w:rPr>
              <w:t xml:space="preserve">Pri príchode z krajín, ktoré nie sú uvedené v tzv. „bezpečnom“ zozname </w:t>
            </w:r>
            <w:r>
              <w:rPr>
                <w:rFonts w:ascii="Arial" w:hAnsi="Arial" w:cs="Arial"/>
                <w:color w:val="333333"/>
                <w:sz w:val="20"/>
                <w:szCs w:val="20"/>
              </w:rPr>
              <w:t xml:space="preserve">musia osoby predložiť negatívny výsledok RT-PCR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na ochorenie COVID-19 nie starší ako 96 hodín, a to v prípade Ukrajiny príslušníkovi Policajného zboru Slovenskej republiky, v prípade ostatných krajín príslušnému regionálnemu úradu verejného zdravotníctva v SR.</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t>Výsledok testu musí byť vyhotovený v anglickom, nemeckom, českom alebo slovenskom jazyku alebo do niektorého z týchto jazykov preložený.</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Tieto osoby ostanú v domácej izolácii spolu s osobami, ktoré s nimi žijú v spoločnej domácnosti. Najskôr na piaty deň osoba, ktorá prišla zo zahraničia, absolvuje test na ochorenie COVID-19. Ak bude výsledok negatívny, domáca izolácia sa skončí.</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t>Zároveň všetky osoby, ktoré počas posledných 14 dní navštívili tzv. rizikovú krajinu a prídu na územie SR od 10. júna od 7:00, sa musia hlásiť príslušnému regionálnemu úradu verejného zdravotníctva a svojmu ošetrujúcemu lekárovi, ktorý im vystaví PN z dôvodu karantény pre COVID-19.</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color w:val="333333"/>
                <w:sz w:val="20"/>
                <w:szCs w:val="20"/>
              </w:rPr>
              <w:t xml:space="preserve">Zásady domácej izolácie </w:t>
            </w:r>
            <w:hyperlink r:id="rId2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t xml:space="preserve">Podrobnosti o režime na hraniciach </w:t>
            </w:r>
            <w:hyperlink r:id="rId21" w:tgtFrame="_blank" w:history="1">
              <w:r>
                <w:rPr>
                  <w:rStyle w:val="Hypertextovprepojenie"/>
                  <w:rFonts w:ascii="Arial" w:hAnsi="Arial" w:cs="Arial"/>
                  <w:b/>
                  <w:bCs/>
                  <w:sz w:val="20"/>
                  <w:szCs w:val="20"/>
                </w:rPr>
                <w:t>nájdete tu</w:t>
              </w:r>
            </w:hyperlink>
            <w:r>
              <w:rPr>
                <w:rStyle w:val="Vrazn"/>
                <w:rFonts w:ascii="Arial" w:hAnsi="Arial" w:cs="Arial"/>
                <w:color w:val="333333"/>
                <w:sz w:val="20"/>
                <w:szCs w:val="20"/>
                <w:u w:val="single"/>
              </w:rPr>
              <w:t>.</w:t>
            </w:r>
          </w:p>
          <w:p w:rsidR="006D6DF7" w:rsidRDefault="006D6DF7">
            <w:pPr>
              <w:pStyle w:val="Normlnywebov"/>
              <w:spacing w:before="0" w:beforeAutospacing="0" w:after="0" w:afterAutospacing="0"/>
              <w:jc w:val="both"/>
              <w:rPr>
                <w:rFonts w:ascii="Verdana" w:hAnsi="Verdana" w:cs="Helvetica"/>
                <w:color w:val="333333"/>
                <w:sz w:val="17"/>
                <w:szCs w:val="17"/>
              </w:rPr>
            </w:pPr>
            <w:r>
              <w:rPr>
                <w:rFonts w:ascii="Arial" w:hAnsi="Arial" w:cs="Arial"/>
                <w:b/>
                <w:bCs/>
                <w:color w:val="333333"/>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Style w:val="Vrazn"/>
                <w:rFonts w:ascii="Arial" w:hAnsi="Arial" w:cs="Arial"/>
                <w:color w:val="333333"/>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6D6DF7" w:rsidRDefault="006D6DF7">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Style w:val="Vrazn"/>
                <w:rFonts w:ascii="Arial" w:hAnsi="Arial" w:cs="Arial"/>
                <w:color w:val="333333"/>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6D6DF7" w:rsidRDefault="006D6DF7">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Style w:val="Zvraznenie"/>
                <w:rFonts w:ascii="Arial" w:hAnsi="Arial" w:cs="Arial"/>
                <w:b/>
                <w:bCs/>
                <w:color w:val="333333"/>
                <w:sz w:val="20"/>
                <w:szCs w:val="20"/>
              </w:rPr>
              <w:t xml:space="preserve">„Je veľmi dôležité a vyzývam ľudí, aby boli v čase stále prebiehajúcej pandémie ochorenia COVID-19 zodpovední voči sebe a okoliu a brali situáciu vážne. Pevne verím, že ak niekto príde z krajín, ktoré sa nenachádzajú v zozname takzvaných bezpečných krajín v zmysle platného opatrenia Úradu verejného zdravotníctva SR, splní si povinnosť a príde na územie Slovenskej republiky s negatívnym RT-PCR testom na ochorenie COVID-19, prihlási sa na príslušný regionálny úrad verejného zdravotníctva v SR, ktorý mu pomôže zorientovať sa v situácii, oboznámi ho s pravidlami domácej izolácie a </w:t>
            </w:r>
            <w:proofErr w:type="spellStart"/>
            <w:r>
              <w:rPr>
                <w:rStyle w:val="Zvraznenie"/>
                <w:rFonts w:ascii="Arial" w:hAnsi="Arial" w:cs="Arial"/>
                <w:b/>
                <w:bCs/>
                <w:color w:val="333333"/>
                <w:sz w:val="20"/>
                <w:szCs w:val="20"/>
              </w:rPr>
              <w:t>zmanažuje</w:t>
            </w:r>
            <w:proofErr w:type="spellEnd"/>
            <w:r>
              <w:rPr>
                <w:rStyle w:val="Zvraznenie"/>
                <w:rFonts w:ascii="Arial" w:hAnsi="Arial" w:cs="Arial"/>
                <w:b/>
                <w:bCs/>
                <w:color w:val="333333"/>
                <w:sz w:val="20"/>
                <w:szCs w:val="20"/>
              </w:rPr>
              <w:t xml:space="preserve"> testovanie na ochorenie COVID-19, ktoré je potrebné podstúpiť najskôr na piaty deň po príchode do SR. Tento krok nám pomôže udržiavať si priaznivú epidemiologickú situáciu v krajine,"</w:t>
            </w:r>
            <w:r>
              <w:rPr>
                <w:rStyle w:val="Vrazn"/>
                <w:rFonts w:ascii="Arial" w:hAnsi="Arial" w:cs="Arial"/>
                <w:color w:val="333333"/>
                <w:sz w:val="20"/>
                <w:szCs w:val="20"/>
              </w:rPr>
              <w:t xml:space="preserve"> uviedol hlavný hygienik SR Ján Mikas.</w:t>
            </w:r>
          </w:p>
          <w:p w:rsidR="006D6DF7" w:rsidRDefault="006D6DF7">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Style w:val="Vrazn"/>
                <w:rFonts w:ascii="Arial" w:hAnsi="Arial" w:cs="Arial"/>
                <w:color w:val="333333"/>
                <w:sz w:val="20"/>
                <w:szCs w:val="20"/>
              </w:rP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Pr>
                <w:rStyle w:val="Vrazn"/>
                <w:rFonts w:ascii="Arial" w:hAnsi="Arial" w:cs="Arial"/>
                <w:color w:val="333333"/>
                <w:sz w:val="20"/>
                <w:szCs w:val="20"/>
              </w:rPr>
              <w:t>dohľadávajú</w:t>
            </w:r>
            <w:proofErr w:type="spellEnd"/>
            <w:r>
              <w:rPr>
                <w:rStyle w:val="Vrazn"/>
                <w:rFonts w:ascii="Arial" w:hAnsi="Arial" w:cs="Arial"/>
                <w:color w:val="333333"/>
                <w:sz w:val="20"/>
                <w:szCs w:val="20"/>
              </w:rPr>
              <w:t xml:space="preserve"> kontakty potvrdených prípadov, tie úzke dávajú do izolácie a nariaďujú im klinický odber vzoriek na ochorenie COVID-19. Toto všetko sú veľmi účinné kroky k eliminácii šírenia ochorenia COVID-19.</w:t>
            </w:r>
            <w:r>
              <w:rPr>
                <w:rFonts w:ascii="Arial" w:hAnsi="Arial" w:cs="Arial"/>
                <w:b/>
                <w:bCs/>
                <w:color w:val="333333"/>
                <w:sz w:val="20"/>
                <w:szCs w:val="20"/>
              </w:rPr>
              <w:br/>
            </w:r>
          </w:p>
          <w:p w:rsidR="006D6DF7" w:rsidRDefault="006D6DF7">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rPr>
              <w:br/>
            </w:r>
            <w:r>
              <w:rPr>
                <w:rFonts w:ascii="Arial" w:hAnsi="Arial" w:cs="Arial"/>
                <w:b/>
                <w:bCs/>
                <w:color w:val="333333"/>
                <w:shd w:val="clear" w:color="auto" w:fill="FFFF00"/>
              </w:rPr>
              <w:t>Hromadné podujatia:</w:t>
            </w:r>
          </w:p>
          <w:p w:rsidR="006D6DF7" w:rsidRDefault="006D6DF7">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Všetkým fyzickým osobám, fyzickým osobám – podnikateľom a právnickým osobám sa umožňuje usporadúvať hromadné podujatia športovej, kultúrnej, spoločenskej či inej povahy v počte do 1000 osôb </w:t>
            </w:r>
            <w:r>
              <w:rPr>
                <w:rFonts w:ascii="Calibri" w:hAnsi="Calibri" w:cs="Arial"/>
                <w:color w:val="333333"/>
                <w:sz w:val="22"/>
                <w:szCs w:val="22"/>
              </w:rPr>
              <w:t>v jednom okamihu</w:t>
            </w:r>
            <w:r>
              <w:rPr>
                <w:rFonts w:ascii="Arial" w:hAnsi="Arial" w:cs="Arial"/>
                <w:color w:val="333333"/>
                <w:sz w:val="20"/>
                <w:szCs w:val="20"/>
              </w:rPr>
              <w:t>.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6D6DF7" w:rsidRDefault="006D6DF7">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lastRenderedPageBreak/>
              <w:t>Pri usporadúvaní hromadných podujatí je potrebné dodržiavať nasledovné povinnosti:</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6D6DF7" w:rsidRDefault="006D6DF7">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6D6DF7" w:rsidRDefault="006D6DF7">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6D6DF7" w:rsidRDefault="006D6DF7">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6D6DF7" w:rsidRDefault="006D6DF7">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zákaz podávania rúk,</w:t>
            </w:r>
          </w:p>
          <w:p w:rsidR="006D6DF7" w:rsidRDefault="006D6DF7">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6D6DF7" w:rsidRDefault="006D6DF7">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6D6DF7" w:rsidRDefault="006D6DF7">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dostatočné vetranie priestorov</w:t>
            </w:r>
          </w:p>
          <w:p w:rsidR="006D6DF7" w:rsidRDefault="006D6DF7">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6D6DF7" w:rsidRDefault="006D6DF7">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Zákaz organizovania hromadných podujatí sa nevzťahuje na zasadnutia a schôdze štátnych orgánov, orgánov územnej samosprávy a zasadnutia (schôdze), ktoré sa uskutočňujú na základe zákona.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r>
            <w:r>
              <w:rPr>
                <w:rStyle w:val="Vrazn"/>
                <w:rFonts w:ascii="Arial" w:hAnsi="Arial" w:cs="Arial"/>
                <w:color w:val="333333"/>
                <w:sz w:val="20"/>
                <w:szCs w:val="20"/>
              </w:rPr>
              <w:t>Zároveň sa od 1. júla 2020 povoľujú hromadné podujatia aj s počtom účastníkov vyšším ako 1000, za splnenia nasledovných podmienok:</w:t>
            </w:r>
          </w:p>
          <w:p w:rsidR="006D6DF7" w:rsidRDefault="006D6DF7">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Pôjde o výlučne sediace obecenstvo.</w:t>
            </w:r>
          </w:p>
          <w:p w:rsidR="006D6DF7" w:rsidRDefault="006D6DF7">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zabezpečiť sedenie tak, že medzi obsadenými miestami ostane jedno miesto neobsadené, pričom sekvenciu obsadenia sedadiel je potrebné v radoch alternovať (šachovnicové sedenie).</w:t>
            </w:r>
          </w:p>
          <w:p w:rsidR="006D6DF7" w:rsidRDefault="006D6DF7">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obsadenie kapacity priestorov určených pre sediace obecenstvo nemôže byť vyššie ako 50 %.</w:t>
            </w:r>
          </w:p>
          <w:p w:rsidR="006D6DF7" w:rsidRDefault="002D25C2">
            <w:pPr>
              <w:pStyle w:val="Normlnywebov"/>
              <w:spacing w:before="0" w:beforeAutospacing="0" w:after="0" w:afterAutospacing="0"/>
              <w:rPr>
                <w:rFonts w:ascii="Helvetica" w:hAnsi="Helvetica" w:cs="Helvetica"/>
                <w:color w:val="333333"/>
                <w:sz w:val="18"/>
                <w:szCs w:val="18"/>
              </w:rPr>
            </w:pPr>
            <w:hyperlink r:id="rId22" w:tgtFrame="_blank" w:history="1">
              <w:r w:rsidR="006D6DF7">
                <w:rPr>
                  <w:rStyle w:val="Hypertextovprepojenie"/>
                  <w:rFonts w:ascii="Arial" w:hAnsi="Arial" w:cs="Arial"/>
                  <w:b/>
                  <w:bCs/>
                  <w:sz w:val="20"/>
                  <w:szCs w:val="20"/>
                </w:rPr>
                <w:t>Podrobnosti tu.</w:t>
              </w:r>
            </w:hyperlink>
            <w:r w:rsidR="006D6DF7">
              <w:rPr>
                <w:rFonts w:ascii="Arial" w:hAnsi="Arial" w:cs="Arial"/>
                <w:b/>
                <w:bCs/>
                <w:color w:val="333333"/>
                <w:sz w:val="20"/>
                <w:szCs w:val="20"/>
              </w:rPr>
              <w:br/>
            </w:r>
            <w:r w:rsidR="006D6DF7">
              <w:rPr>
                <w:rFonts w:ascii="Arial" w:hAnsi="Arial" w:cs="Arial"/>
                <w:b/>
                <w:bCs/>
                <w:color w:val="333333"/>
                <w:sz w:val="20"/>
                <w:szCs w:val="20"/>
              </w:rPr>
              <w:br/>
              <w:t xml:space="preserve">Svadobné obrady, pohrebné obrady, bohoslužby a ďalšie náboženské obrady </w:t>
            </w:r>
            <w:r w:rsidR="006D6DF7">
              <w:rPr>
                <w:rFonts w:ascii="Arial" w:hAnsi="Arial" w:cs="Arial"/>
                <w:color w:val="333333"/>
                <w:sz w:val="20"/>
                <w:szCs w:val="20"/>
              </w:rPr>
              <w:t>sa môžu konať za dodržania protiepidemických opatrení. Pobyt v priestoroch je možný len s rúškom alebo podobne prekrytými hornými dýchacími cestami. Pri vchode je potrebné vydezinfikovať si ruky. Odporúča sa dodržiavať rozostup dva metre, v prípade sedenia je vhodné dodržiavať šachovnicové sedenie. Ak to možnosti a počasie dovolí, treba uprednostniť vykonávanie obradov v exteriéri.</w:t>
            </w:r>
            <w:r w:rsidR="006D6DF7">
              <w:rPr>
                <w:rFonts w:ascii="Arial" w:hAnsi="Arial" w:cs="Arial"/>
                <w:color w:val="333333"/>
                <w:sz w:val="20"/>
                <w:szCs w:val="20"/>
              </w:rPr>
              <w:br/>
            </w:r>
            <w:r w:rsidR="006D6DF7">
              <w:rPr>
                <w:rFonts w:ascii="Arial" w:hAnsi="Arial" w:cs="Arial"/>
                <w:color w:val="333333"/>
                <w:sz w:val="20"/>
                <w:szCs w:val="20"/>
              </w:rPr>
              <w:br/>
              <w:t xml:space="preserve">V priestoroch treba vykonávať častú dezinfekciu priestorov, hlavne dotykových plôch, kľučiek, podláh a predmetov. </w:t>
            </w:r>
            <w:hyperlink r:id="rId23" w:tgtFrame="_blank" w:history="1">
              <w:r w:rsidR="006D6DF7">
                <w:rPr>
                  <w:rStyle w:val="Hypertextovprepojenie"/>
                  <w:rFonts w:ascii="Arial" w:hAnsi="Arial" w:cs="Arial"/>
                  <w:b/>
                  <w:bCs/>
                  <w:sz w:val="20"/>
                  <w:szCs w:val="20"/>
                </w:rPr>
                <w:t>Podrobnosti tu.</w:t>
              </w:r>
            </w:hyperlink>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br/>
              <w:t>Rúška: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6D6DF7" w:rsidRDefault="006D6DF7">
            <w:pPr>
              <w:pStyle w:val="Normlnywebov"/>
              <w:spacing w:before="0" w:beforeAutospacing="0" w:after="0" w:afterAutospacing="0"/>
              <w:rPr>
                <w:rFonts w:ascii="Verdana" w:hAnsi="Verdana" w:cs="Helvetica"/>
                <w:color w:val="333333"/>
                <w:sz w:val="17"/>
                <w:szCs w:val="17"/>
              </w:rPr>
            </w:pP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Rúška sú povinné aj pri hromadných podujatiach, a to aj v prípade, že sa konajú v exteriéri. Takisto sú povinné v hľadiskách divadiel či športových hál a štadiónov.</w:t>
            </w:r>
          </w:p>
          <w:p w:rsidR="006D6DF7" w:rsidRDefault="006D6DF7">
            <w:pPr>
              <w:pStyle w:val="Normlnywebov"/>
              <w:spacing w:before="0" w:beforeAutospacing="0" w:after="0" w:afterAutospacing="0"/>
              <w:rPr>
                <w:rFonts w:ascii="Verdana" w:hAnsi="Verdana" w:cs="Helvetica"/>
                <w:color w:val="333333"/>
                <w:sz w:val="17"/>
                <w:szCs w:val="17"/>
              </w:rPr>
            </w:pP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6D6DF7" w:rsidRDefault="006D6DF7">
            <w:pPr>
              <w:pStyle w:val="Normlnywebov"/>
              <w:spacing w:before="0" w:beforeAutospacing="0" w:after="0" w:afterAutospacing="0"/>
              <w:rPr>
                <w:rFonts w:ascii="Verdana" w:hAnsi="Verdana" w:cs="Helvetica"/>
                <w:color w:val="333333"/>
                <w:sz w:val="17"/>
                <w:szCs w:val="17"/>
              </w:rPr>
            </w:pP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lastRenderedPageBreak/>
              <w:t xml:space="preserve">Povinnosť nosiť rúško v exteriéri pri vzdialenosti menej ako 2 metre od iných osôb sa od 10. júna mení na odporúčanie. Rúška nemusia nosiť zamestnanci vykonávajúci prácu v spoločnom pracovnom priestore, ak sú od seba alebo iných osôb vzdialení minimálne 2 metre, ani zamestnanec, ktorý sa nachádza na pracovisku sám. Podrobnosti a ďalšie výnimky </w:t>
            </w:r>
            <w:hyperlink r:id="rId24"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t>Deti a mládež</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Podrobnosti o podmienkach prevádzky detských jasieľ </w:t>
            </w:r>
            <w:hyperlink r:id="rId25" w:tgtFrame="_blank" w:history="1">
              <w:r>
                <w:rPr>
                  <w:rStyle w:val="Hypertextovprepojenie"/>
                  <w:rFonts w:ascii="Arial" w:hAnsi="Arial" w:cs="Arial"/>
                  <w:b/>
                  <w:bCs/>
                  <w:sz w:val="20"/>
                  <w:szCs w:val="20"/>
                </w:rPr>
                <w:t>nájdete tu</w:t>
              </w:r>
            </w:hyperlink>
            <w:r>
              <w:rPr>
                <w:rStyle w:val="Vrazn"/>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hlavného hygienika k prevádzke školských stravovacích zariadení </w:t>
            </w:r>
            <w:hyperlink r:id="rId2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 lete bude možné organizovať aj pobytové tábory. Usmernenie k ich prevádzke </w:t>
            </w:r>
            <w:hyperlink r:id="rId27"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b/>
                <w:bCs/>
                <w:color w:val="333333"/>
                <w:u w:val="single"/>
              </w:rPr>
              <w:t>Činnosť obchodov a prevádzok:</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Činnosťou obchodov a prevádzok sa zaoberá </w:t>
            </w:r>
            <w:hyperlink r:id="rId28"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Z opatrenia možno v skratke konštatovať nasledovné:</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Predajne</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Otvorené môžu byť za dodržiavania protiepidemických opatrení všetky maloobchodné predajne vrátane prevádzok v obchodných centrách.</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v obchodoch:</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vchode do prevádzky aplikovať dezinfekciu na ruky alebo poskytnúť jednorazové rukavice.</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 sa zachovávať odstupy osôb minimálne 2 metre</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b/>
                <w:bCs/>
                <w:color w:val="333333"/>
                <w:sz w:val="20"/>
                <w:szCs w:val="20"/>
              </w:rPr>
              <w:t>Od 10. júna 2020 sa odporúča,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6D6DF7" w:rsidRDefault="006D6DF7">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Vykonávať časté vetranie priestorov prevádzky a pravidelne vykonávať dezinfekciu dotykových plôch, kľučiek, nákupných vozíkov a košíkov</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v zariadeniach verejného stravovania, napríklad v reštauráciách:</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Sú obdobné ako opatrenia v obchodoch, navyše:</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zákazníci v interiéri musia nosiť rúška, ktoré si však môžu zložiť na čas potrebný na konzumáciu nápojov a jedál</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personál musí nosiť rúška a medzi obsluhou jednotlivých stolov si dezinfikovať ruky</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zákazníkovi sa musia dezinfikovať stoly a stoličky</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musia byť vybavené tekutým mydlom a papierovými utierkami, hygienické zariadenia sa musia dezinfikovať každú hodinu</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6D6DF7" w:rsidRDefault="006D6DF7">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Príbor by nemal byť voľne dostupný pre zákazníkov na stoloch, ale mal by byť prinesený personálom k pokrmu zabalený do papierovej vreckovky.</w:t>
            </w:r>
          </w:p>
          <w:p w:rsidR="006D6DF7" w:rsidRDefault="006D6DF7">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poskytovaniu cateringových služieb pri hromadných podujatiach </w:t>
            </w:r>
            <w:hyperlink r:id="rId2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Obchodné centrá</w:t>
            </w:r>
          </w:p>
          <w:p w:rsidR="006D6DF7" w:rsidRDefault="006D6DF7">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obchodných centrách môžu byť otvorené všetky prevádzky.</w:t>
            </w:r>
          </w:p>
          <w:p w:rsidR="006D6DF7" w:rsidRDefault="006D6DF7">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prevádzky musia byť vybavené tekutým mydlom a papierovými utierkami. Dezinfikovať sa musia každú hodinu.</w:t>
            </w:r>
          </w:p>
          <w:p w:rsidR="006D6DF7" w:rsidRDefault="006D6DF7">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priestoroch určených na konzumáciu pokrmov alebo nápojov platia podmienky pre prevádzky verejného stravovania.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Odporúčané zabezpečenie kvality ovzdušia v budovách</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 xml:space="preserve">vzduchotechniku nastaviť na nominálny prietok vzduchu cca 2 hodiny pred začiatkom </w:t>
            </w:r>
            <w:r>
              <w:rPr>
                <w:rFonts w:ascii="Arial" w:hAnsi="Arial" w:cs="Arial"/>
                <w:color w:val="333333"/>
                <w:sz w:val="20"/>
                <w:szCs w:val="20"/>
              </w:rPr>
              <w:lastRenderedPageBreak/>
              <w:t>prevádzky a nastaviť na nižší prietok vzduchu cca 2 hodiny po skončení prevádzky; v čase, keď budova nie je používaná, nevypínať vetranie, ale ho udržiavať v prevádzke pri nižšom prietoku vzduchu,</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vyhnúť sa otváraniu okien na toaletách, ak sú odvetrávané núteným vetraním,</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prepnúť recirkulačné jednotky na 100 % prívod vonkajšieho vzduchu, ak je to technicky možné,</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nepoužívať čističky vzduchu, ktoré nemajú HEPA filter,</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využívať všetky možnosti podtlakového odvetrávania (ventilátory) v sále, na toaletách aj v kuchynských priestoroch,</w:t>
            </w:r>
          </w:p>
          <w:p w:rsidR="006D6DF7" w:rsidRDefault="006D6DF7">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pravidelnú výmenu a údržbu filtrov vykonávať pomocou bežných ochranných opatrení vrátane ochrany dýchacích ciest.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pre taxislužby:</w:t>
            </w:r>
          </w:p>
          <w:p w:rsidR="006D6DF7" w:rsidRDefault="006D6DF7">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vodiči aj cestujúci musia mať na tvári rúško alebo iným spôsobom prekryté horné dýchacie cesty</w:t>
            </w:r>
          </w:p>
          <w:p w:rsidR="006D6DF7" w:rsidRDefault="006D6DF7">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cestujúcim sa odporúča sedieť na zadných sedadlách</w:t>
            </w:r>
          </w:p>
          <w:p w:rsidR="006D6DF7" w:rsidRDefault="006D6DF7">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6D6DF7" w:rsidRDefault="006D6DF7">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zákazníkovi vykonať dezinfekciu priestoru pre zákazníkov dezinfekčným prostriedkom s virucídnym účinkom</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Služby starostlivosti o ľudské telo:</w:t>
            </w:r>
          </w:p>
          <w:p w:rsidR="006D6DF7" w:rsidRDefault="006D6DF7">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zamestnanci týchto prevádzok musia mať rúško</w:t>
            </w:r>
          </w:p>
          <w:p w:rsidR="006D6DF7" w:rsidRDefault="006D6DF7">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medzi jednotlivými zákazníkmi treba vydezinfikovať pracovné miesto (stoly, kreslá, umývadlá), tomu treba prispôsobiť aj harmonogram prevádzky</w:t>
            </w:r>
          </w:p>
          <w:p w:rsidR="006D6DF7" w:rsidRDefault="006D6DF7">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zákazník pri ošetrovaní tváre, strihaní, umývaní vlasov nemusí nosiť rúško</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Autoškoly:</w:t>
            </w:r>
          </w:p>
          <w:p w:rsidR="006D6DF7" w:rsidRDefault="006D6DF7">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praktickej výučbe musia mať inštruktor a účastník kurzu rúška</w:t>
            </w:r>
          </w:p>
          <w:p w:rsidR="006D6DF7" w:rsidRDefault="006D6DF7">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výcviku treba vozidlo, resp. trenažér vydezinfikovať</w:t>
            </w:r>
          </w:p>
          <w:p w:rsidR="006D6DF7" w:rsidRDefault="006D6DF7">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Prevádzky divadelných, hudobných, filmových a iných umeleckých predstavení sú súčasne povinné dodržiavať nasledovné:</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prevádzky musia byť vybavené tekutým mydlom a papierovými utierkami,</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vykonávať dezinfekciu hygienických zariadení každú hodinu,</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pred každým predstavením vykonávať dezinfekciu dotykových plôch (kľučiek, držadiel, pultov),</w:t>
            </w:r>
          </w:p>
          <w:p w:rsidR="006D6DF7" w:rsidRDefault="006D6DF7">
            <w:pPr>
              <w:pStyle w:val="Normlnywebov"/>
              <w:numPr>
                <w:ilvl w:val="0"/>
                <w:numId w:val="12"/>
              </w:numPr>
              <w:spacing w:before="0" w:beforeAutospacing="0" w:after="0" w:afterAutospacing="0"/>
              <w:ind w:left="600"/>
              <w:jc w:val="both"/>
              <w:rPr>
                <w:rFonts w:ascii="Verdana" w:hAnsi="Verdana" w:cs="Helvetica"/>
                <w:color w:val="333333"/>
                <w:sz w:val="17"/>
                <w:szCs w:val="17"/>
              </w:rPr>
            </w:pPr>
            <w:r>
              <w:rPr>
                <w:rFonts w:ascii="Arial" w:hAnsi="Arial" w:cs="Arial"/>
                <w:b/>
                <w:bCs/>
                <w:color w:val="333333"/>
                <w:sz w:val="20"/>
                <w:szCs w:val="20"/>
              </w:rPr>
              <w:t>návštevníci sú povinní nosiť rúška</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Prevádzky umelých a prírodných kúpalísk sú súčasné povinné dodržiavať nasledovné:</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w:t>
            </w:r>
            <w:r>
              <w:rPr>
                <w:rFonts w:ascii="Arial" w:hAnsi="Arial" w:cs="Arial"/>
                <w:color w:val="333333"/>
                <w:sz w:val="20"/>
                <w:szCs w:val="20"/>
              </w:rPr>
              <w:lastRenderedPageBreak/>
              <w:t>dostatočné postupy na likvidáciu mikrobiologického znečistenia vrátane legionel (napr. termodezinfekciu),</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6D6DF7" w:rsidRDefault="006D6DF7">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6D6DF7" w:rsidRDefault="006D6DF7">
            <w:pPr>
              <w:pStyle w:val="Normlnywebov"/>
              <w:numPr>
                <w:ilvl w:val="0"/>
                <w:numId w:val="13"/>
              </w:numPr>
              <w:spacing w:before="0" w:beforeAutospacing="0" w:after="24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t>Nemocnice a pobytové zariadenia sociálnych služieb</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30" w:history="1">
              <w:r>
                <w:rPr>
                  <w:rStyle w:val="Hypertextovprepojenie"/>
                  <w:rFonts w:ascii="Arial" w:hAnsi="Arial" w:cs="Arial"/>
                  <w:b/>
                  <w:bCs/>
                  <w:sz w:val="20"/>
                  <w:szCs w:val="20"/>
                </w:rPr>
                <w:t>Podrobnosti tu.</w:t>
              </w:r>
              <w:r>
                <w:rPr>
                  <w:rFonts w:ascii="Arial" w:hAnsi="Arial" w:cs="Arial"/>
                  <w:b/>
                  <w:bCs/>
                  <w:color w:val="135CAE"/>
                  <w:sz w:val="20"/>
                  <w:szCs w:val="20"/>
                </w:rPr>
                <w:br/>
              </w:r>
            </w:hyperlink>
            <w:r>
              <w:rPr>
                <w:rFonts w:ascii="Arial" w:hAnsi="Arial" w:cs="Arial"/>
                <w:color w:val="333333"/>
                <w:sz w:val="20"/>
                <w:szCs w:val="20"/>
              </w:rPr>
              <w:t xml:space="preserve">Odporúčanie k zabezpečeniu ochrany klientov a personálu zariadení sociálnych služieb po 1. vlne pandémie COVID-19 </w:t>
            </w:r>
            <w:hyperlink r:id="rId31"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r>
              <w:rPr>
                <w:rFonts w:ascii="Arial" w:hAnsi="Arial" w:cs="Arial"/>
                <w:color w:val="333333"/>
                <w:sz w:val="20"/>
                <w:szCs w:val="20"/>
              </w:rPr>
              <w:br/>
            </w:r>
            <w:r>
              <w:rPr>
                <w:rFonts w:ascii="Arial" w:hAnsi="Arial" w:cs="Arial"/>
                <w:b/>
                <w:bCs/>
                <w:color w:val="333333"/>
                <w:u w:val="single"/>
              </w:rPr>
              <w:br/>
              <w:t>Sociálne služby</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Rómske komunity</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Plán riešenia COVID-19 v marginalizovaných rómskych komunitách </w:t>
            </w:r>
            <w:hyperlink r:id="rId32" w:history="1">
              <w:r>
                <w:rPr>
                  <w:rStyle w:val="Hypertextovprepojenie"/>
                  <w:rFonts w:ascii="Arial" w:hAnsi="Arial" w:cs="Arial"/>
                  <w:b/>
                  <w:bCs/>
                  <w:sz w:val="20"/>
                  <w:szCs w:val="20"/>
                </w:rPr>
                <w:t>nájdete tu.</w:t>
              </w:r>
            </w:hyperlink>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Potravinové prevádzky, podniky a pracoviská</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Všeobecné zásady krízového plánu pre potravinárske prevádzky </w:t>
            </w:r>
            <w:hyperlink r:id="rId33"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k ochranným a bezpečnostným opatreniam na pracovisku </w:t>
            </w:r>
            <w:hyperlink r:id="rId34" w:history="1">
              <w:r>
                <w:rPr>
                  <w:rStyle w:val="Hypertextovprepojenie"/>
                  <w:rFonts w:ascii="Arial" w:hAnsi="Arial" w:cs="Arial"/>
                  <w:b/>
                  <w:bCs/>
                  <w:sz w:val="20"/>
                  <w:szCs w:val="20"/>
                </w:rPr>
                <w:t>nájdete tu</w:t>
              </w:r>
            </w:hyperlink>
            <w:r>
              <w:rPr>
                <w:rFonts w:ascii="Arial" w:hAnsi="Arial" w:cs="Arial"/>
                <w:color w:val="333333"/>
                <w:sz w:val="20"/>
                <w:szCs w:val="20"/>
              </w:rPr>
              <w:t>.</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Informácie o ochorení</w:t>
            </w:r>
          </w:p>
          <w:p w:rsidR="006D6DF7" w:rsidRDefault="006D6DF7">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5" w:tgtFrame="_blank" w:history="1">
              <w:r>
                <w:rPr>
                  <w:rStyle w:val="Hypertextovprepojenie"/>
                  <w:rFonts w:ascii="Arial" w:hAnsi="Arial" w:cs="Arial"/>
                  <w:b/>
                  <w:bCs/>
                  <w:sz w:val="20"/>
                  <w:szCs w:val="20"/>
                </w:rPr>
                <w:t>nájdete tu.</w:t>
              </w:r>
            </w:hyperlink>
            <w:r>
              <w:rPr>
                <w:rFonts w:ascii="Arial" w:hAnsi="Arial" w:cs="Arial"/>
                <w:color w:val="333333"/>
                <w:sz w:val="20"/>
                <w:szCs w:val="20"/>
              </w:rPr>
              <w:br/>
            </w: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6" w:history="1">
              <w:r>
                <w:rPr>
                  <w:rStyle w:val="Hypertextovprepojenie"/>
                  <w:rFonts w:ascii="Arial" w:hAnsi="Arial" w:cs="Arial"/>
                  <w:b/>
                  <w:bCs/>
                  <w:sz w:val="20"/>
                  <w:szCs w:val="20"/>
                </w:rPr>
                <w:t>Podrobnosti tu.</w:t>
              </w:r>
            </w:hyperlink>
            <w:r>
              <w:rPr>
                <w:rFonts w:ascii="Arial" w:hAnsi="Arial" w:cs="Arial"/>
                <w:color w:val="333333"/>
                <w:sz w:val="20"/>
                <w:szCs w:val="20"/>
              </w:rPr>
              <w:br/>
            </w:r>
            <w:r>
              <w:rPr>
                <w:rFonts w:ascii="Arial" w:hAnsi="Arial" w:cs="Arial"/>
                <w:color w:val="333333"/>
                <w:sz w:val="20"/>
                <w:szCs w:val="20"/>
              </w:rPr>
              <w:br/>
              <w:t xml:space="preserve">Usmernenie hlavného hygienika SR k operačným a intervenčným výkonom v súvislosti s ochorením COVID-19 počas priaznivej epidemiologickej situácie v SR nájdete tu: </w:t>
            </w:r>
            <w:hyperlink r:id="rId37" w:tgtFrame="_blank" w:history="1">
              <w:r>
                <w:rPr>
                  <w:rStyle w:val="Hypertextovprepojenie"/>
                  <w:rFonts w:ascii="Arial" w:hAnsi="Arial" w:cs="Arial"/>
                  <w:b/>
                  <w:bCs/>
                  <w:sz w:val="20"/>
                  <w:szCs w:val="20"/>
                </w:rPr>
                <w:t>nájdete tu.</w:t>
              </w:r>
              <w:r>
                <w:rPr>
                  <w:rFonts w:ascii="Arial" w:hAnsi="Arial" w:cs="Arial"/>
                  <w:color w:val="135CAE"/>
                  <w:sz w:val="20"/>
                  <w:szCs w:val="20"/>
                </w:rPr>
                <w:br/>
              </w:r>
            </w:hyperlink>
            <w:hyperlink r:id="rId38" w:tgtFrame="_blank" w:history="1">
              <w:r>
                <w:rPr>
                  <w:rFonts w:ascii="Arial" w:hAnsi="Arial" w:cs="Arial"/>
                  <w:color w:val="135CAE"/>
                  <w:sz w:val="20"/>
                  <w:szCs w:val="20"/>
                </w:rPr>
                <w:br/>
              </w:r>
            </w:hyperlink>
            <w:r>
              <w:rPr>
                <w:rFonts w:ascii="Arial" w:hAnsi="Arial" w:cs="Arial"/>
                <w:color w:val="333333"/>
                <w:sz w:val="20"/>
                <w:szCs w:val="20"/>
              </w:rPr>
              <w:t xml:space="preserve">Odporúčanie pre kritériá uvoľnenia pacienta z izolácie v domácom prostredí po prekonanej infekcii COVID-19 </w:t>
            </w:r>
            <w:hyperlink r:id="rId3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6D6DF7" w:rsidRDefault="006D6DF7"/>
    <w:p w:rsidR="002D1258" w:rsidRDefault="002D1258"/>
    <w:p w:rsidR="002D1258" w:rsidRDefault="002D25C2">
      <w:hyperlink r:id="rId40" w:history="1">
        <w:r w:rsidR="002D1258" w:rsidRPr="00B84737">
          <w:rPr>
            <w:rStyle w:val="Hypertextovprepojenie"/>
          </w:rPr>
          <w:t>http://www.uvzsr.sk/index.php?option=com_content&amp;view=article&amp;id=4370:uvz-sr-situaciu-mame-pod-kontrolou-zostame-naalej-zodpovedni&amp;catid=250:koronavirus-2019-ncov&amp;Itemid=153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6"/>
        <w:gridCol w:w="270"/>
        <w:gridCol w:w="285"/>
      </w:tblGrid>
      <w:tr w:rsidR="002D1258" w:rsidRPr="002D1258" w:rsidTr="002D1258">
        <w:trPr>
          <w:tblCellSpacing w:w="15" w:type="dxa"/>
        </w:trPr>
        <w:tc>
          <w:tcPr>
            <w:tcW w:w="5000" w:type="pct"/>
            <w:vAlign w:val="center"/>
            <w:hideMark/>
          </w:tcPr>
          <w:p w:rsidR="002D1258" w:rsidRPr="002D1258" w:rsidRDefault="002D1258" w:rsidP="002D1258">
            <w:pPr>
              <w:spacing w:after="0" w:line="240" w:lineRule="auto"/>
              <w:rPr>
                <w:rFonts w:ascii="Helvetica" w:eastAsia="Times New Roman" w:hAnsi="Helvetica" w:cs="Helvetica"/>
                <w:color w:val="669900"/>
                <w:sz w:val="27"/>
                <w:szCs w:val="27"/>
                <w:lang w:eastAsia="sk-SK"/>
              </w:rPr>
            </w:pPr>
            <w:r w:rsidRPr="002D1258">
              <w:rPr>
                <w:rFonts w:ascii="Helvetica" w:eastAsia="Times New Roman" w:hAnsi="Helvetica" w:cs="Helvetica"/>
                <w:color w:val="669900"/>
                <w:sz w:val="27"/>
                <w:szCs w:val="27"/>
                <w:lang w:eastAsia="sk-SK"/>
              </w:rPr>
              <w:t xml:space="preserve">ÚVZ SR: Situáciu máme pod kontrolou, zostaňme naďalej zodpovední </w:t>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6" name="Obrázok 6" descr="Tlačiť">
                    <a:hlinkClick xmlns:a="http://schemas.openxmlformats.org/drawingml/2006/main" r:id="rId41"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1"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5" name="Obrázok 5" descr="E-mail">
                    <a:hlinkClick xmlns:a="http://schemas.openxmlformats.org/drawingml/2006/main" r:id="rId4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42"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D1258" w:rsidRPr="002D1258" w:rsidRDefault="002D1258" w:rsidP="002D1258">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D1258" w:rsidRPr="002D1258" w:rsidTr="002D1258">
        <w:trPr>
          <w:tblCellSpacing w:w="15" w:type="dxa"/>
        </w:trPr>
        <w:tc>
          <w:tcPr>
            <w:tcW w:w="0" w:type="auto"/>
            <w:hideMark/>
          </w:tcPr>
          <w:p w:rsidR="002D1258" w:rsidRPr="002D1258" w:rsidRDefault="002D1258" w:rsidP="002D1258">
            <w:pPr>
              <w:spacing w:after="0" w:line="240" w:lineRule="auto"/>
              <w:rPr>
                <w:rFonts w:ascii="Arial" w:eastAsia="Times New Roman" w:hAnsi="Arial" w:cs="Arial"/>
                <w:color w:val="999999"/>
                <w:sz w:val="14"/>
                <w:szCs w:val="14"/>
                <w:lang w:eastAsia="sk-SK"/>
              </w:rPr>
            </w:pPr>
            <w:r w:rsidRPr="002D1258">
              <w:rPr>
                <w:rFonts w:ascii="Arial" w:eastAsia="Times New Roman" w:hAnsi="Arial" w:cs="Arial"/>
                <w:color w:val="999999"/>
                <w:sz w:val="14"/>
                <w:szCs w:val="14"/>
                <w:lang w:eastAsia="sk-SK"/>
              </w:rPr>
              <w:t xml:space="preserve">Streda, 01 Júl 2020 08:00 </w:t>
            </w:r>
          </w:p>
        </w:tc>
      </w:tr>
      <w:tr w:rsidR="002D1258" w:rsidRPr="002D1258" w:rsidTr="002D1258">
        <w:trPr>
          <w:tblCellSpacing w:w="15" w:type="dxa"/>
        </w:trPr>
        <w:tc>
          <w:tcPr>
            <w:tcW w:w="0" w:type="auto"/>
            <w:hideMark/>
          </w:tcPr>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Rovnako ako ostatné krajiny, aj Slovensko pristúpilo k postupnému uvoľňovaniu opatrení a k otváraniu hraníc. To so sebou prináša aj väčšiu mieru rizika zavlečenia ochorenia COVID-19 na naše územie ako importovanú nákazu.</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Rastúci počet potvrdených prípadov ochorenia COVID-19 v ostatných dňoch je dôsledkom aktívneho </w:t>
            </w:r>
            <w:proofErr w:type="spellStart"/>
            <w:r w:rsidRPr="002D1258">
              <w:rPr>
                <w:rFonts w:ascii="Arial" w:eastAsia="Times New Roman" w:hAnsi="Arial" w:cs="Arial"/>
                <w:color w:val="333333"/>
                <w:sz w:val="20"/>
                <w:szCs w:val="20"/>
                <w:lang w:eastAsia="sk-SK"/>
              </w:rPr>
              <w:lastRenderedPageBreak/>
              <w:t>dohľadávania</w:t>
            </w:r>
            <w:proofErr w:type="spellEnd"/>
            <w:r w:rsidRPr="002D1258">
              <w:rPr>
                <w:rFonts w:ascii="Arial" w:eastAsia="Times New Roman" w:hAnsi="Arial" w:cs="Arial"/>
                <w:color w:val="333333"/>
                <w:sz w:val="20"/>
                <w:szCs w:val="20"/>
                <w:lang w:eastAsia="sk-SK"/>
              </w:rPr>
              <w:t xml:space="preserve"> kontaktov s pozitívnymi osobami zo strany regionálnych úradov verejného zdravotníctva v SR a cieleného testovania týchto kontaktov. Aktívne vyhľadávanie kontaktov pri epidemiologickom vyšetrovaní, ktoré boli v kontakte s pozitívne potvrdenými osobami, naďalej intenzívne prebieha. Zároveň sa odber klinických vzoriek na ochorenie COVID-19 realizuje aj u </w:t>
            </w:r>
            <w:proofErr w:type="spellStart"/>
            <w:r w:rsidRPr="002D1258">
              <w:rPr>
                <w:rFonts w:ascii="Arial" w:eastAsia="Times New Roman" w:hAnsi="Arial" w:cs="Arial"/>
                <w:color w:val="333333"/>
                <w:sz w:val="20"/>
                <w:szCs w:val="20"/>
                <w:lang w:eastAsia="sk-SK"/>
              </w:rPr>
              <w:t>suspektných</w:t>
            </w:r>
            <w:proofErr w:type="spellEnd"/>
            <w:r w:rsidRPr="002D1258">
              <w:rPr>
                <w:rFonts w:ascii="Arial" w:eastAsia="Times New Roman" w:hAnsi="Arial" w:cs="Arial"/>
                <w:color w:val="333333"/>
                <w:sz w:val="20"/>
                <w:szCs w:val="20"/>
                <w:lang w:eastAsia="sk-SK"/>
              </w:rPr>
              <w:t xml:space="preserve"> osôb, repatriantov a ďalších indikovaných osôb – a preto je predpoklad, že počet potvrdených prípadov bude ešte narastať.</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V regiónoch pracujú dlhoroční a skúsení epidemiológovia, ktorí dokážu potvrdené prípady ochorenia COVID-19, respektíve ohniská nákazy veľmi rýchlo identifikovať, podchytiť a nariadiť potrebné protiepidemické opatrenia. Bez odkladu </w:t>
            </w:r>
            <w:proofErr w:type="spellStart"/>
            <w:r w:rsidRPr="002D1258">
              <w:rPr>
                <w:rFonts w:ascii="Arial" w:eastAsia="Times New Roman" w:hAnsi="Arial" w:cs="Arial"/>
                <w:color w:val="333333"/>
                <w:sz w:val="20"/>
                <w:szCs w:val="20"/>
                <w:lang w:eastAsia="sk-SK"/>
              </w:rPr>
              <w:t>dohľadávajú</w:t>
            </w:r>
            <w:proofErr w:type="spellEnd"/>
            <w:r w:rsidRPr="002D1258">
              <w:rPr>
                <w:rFonts w:ascii="Arial" w:eastAsia="Times New Roman" w:hAnsi="Arial" w:cs="Arial"/>
                <w:color w:val="333333"/>
                <w:sz w:val="20"/>
                <w:szCs w:val="20"/>
                <w:lang w:eastAsia="sk-SK"/>
              </w:rPr>
              <w:t xml:space="preserve"> kontakty potvrdených prípadov, tie úzke dávajú do izolácie a nariaďujú im klinický odber vzoriek na laboratórnu diagnostiku ochorenia COVID-19. S osobami v izolácii sú v pravidelnom kontakte a kontrolujú ich.</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b/>
                <w:bCs/>
                <w:color w:val="333333"/>
                <w:sz w:val="20"/>
                <w:szCs w:val="20"/>
                <w:lang w:eastAsia="sk-SK"/>
              </w:rPr>
              <w:t>Dôležité však je, aby šíreniu ochorenia bránila aj verejnosť.</w:t>
            </w:r>
            <w:r w:rsidRPr="002D1258">
              <w:rPr>
                <w:rFonts w:ascii="Arial" w:eastAsia="Times New Roman" w:hAnsi="Arial" w:cs="Arial"/>
                <w:color w:val="333333"/>
                <w:sz w:val="20"/>
                <w:szCs w:val="20"/>
                <w:lang w:eastAsia="sk-SK"/>
              </w:rPr>
              <w:t xml:space="preserve"> Stále je potrebné správať sa zodpovedne a dbať na účinné hygienické opatrenia, ako je dôkladné umývanie rúk, sociálny dištanc od cudzích osôb, respiračná hygiena, nosenie rúšok v interiéroch, v preplnených priestoroch, vo verejnej hromadnej doprave, na hromadných podujatiach a podobne.</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b/>
                <w:bCs/>
                <w:color w:val="333333"/>
                <w:sz w:val="20"/>
                <w:szCs w:val="20"/>
                <w:lang w:eastAsia="sk-SK"/>
              </w:rPr>
              <w:t>Prevádzkovatelia obchodov, zariadení verejného stravovania a prevádzok služieb</w:t>
            </w:r>
            <w:r w:rsidRPr="002D1258">
              <w:rPr>
                <w:rFonts w:ascii="Arial" w:eastAsia="Times New Roman" w:hAnsi="Arial" w:cs="Arial"/>
                <w:color w:val="333333"/>
                <w:sz w:val="20"/>
                <w:szCs w:val="20"/>
                <w:lang w:eastAsia="sk-SK"/>
              </w:rPr>
              <w:t xml:space="preserve"> sú povinní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1F497D"/>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Je dôležité dohliadať na to, aby zákazníci prevádzok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1F497D"/>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u w:val="single"/>
                <w:lang w:eastAsia="sk-SK"/>
              </w:rPr>
              <w:t xml:space="preserve">Toto všetko sú veľmi účinné kroky, ktoré ak sú dodržiavané, dokážu významne eliminovať riziko šírenia ochorenia COVID-19.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Vyzývame ľudí, aby boli v čase stále prebiehajúcej pandémie ochorenia COVID-19 zodpovední voči sebe a okoliu a brali situáciu vážne a dodržiavali opatrenia Úradu verejného zdravotníctva SR a odporúčané postupy regionálnych úradov verejného zdravotníctva v SR.</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1F497D"/>
                <w:sz w:val="20"/>
                <w:szCs w:val="20"/>
                <w:lang w:eastAsia="sk-SK"/>
              </w:rPr>
              <w:t> </w:t>
            </w:r>
          </w:p>
          <w:p w:rsidR="002D1258" w:rsidRPr="002D1258" w:rsidRDefault="002D1258" w:rsidP="002D1258">
            <w:pPr>
              <w:spacing w:after="24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Ak niekto v ostatných 14 dňoch navštívil krajinu, ktorá sa nenachádza na zozname bezpečných krajín, je povinný v zmysle platného opatrenia ÚVZ SR prísť na územie Slovenskej republiky s negatívnym RT-PCR testom na ochorenie COVID-19 a prihlásiť sa na príslušný regionálny úrad verejného zdravotníctva v SR. Ten mu pomôže zorientovať sa v situácii, oboznámi ho s pravidlami domácej izolácie a </w:t>
            </w:r>
            <w:proofErr w:type="spellStart"/>
            <w:r w:rsidRPr="002D1258">
              <w:rPr>
                <w:rFonts w:ascii="Arial" w:eastAsia="Times New Roman" w:hAnsi="Arial" w:cs="Arial"/>
                <w:color w:val="333333"/>
                <w:sz w:val="20"/>
                <w:szCs w:val="20"/>
                <w:lang w:eastAsia="sk-SK"/>
              </w:rPr>
              <w:t>zmanažuje</w:t>
            </w:r>
            <w:proofErr w:type="spellEnd"/>
            <w:r w:rsidRPr="002D1258">
              <w:rPr>
                <w:rFonts w:ascii="Arial" w:eastAsia="Times New Roman" w:hAnsi="Arial" w:cs="Arial"/>
                <w:color w:val="333333"/>
                <w:sz w:val="20"/>
                <w:szCs w:val="20"/>
                <w:lang w:eastAsia="sk-SK"/>
              </w:rPr>
              <w:t xml:space="preserve"> testovanie na ochorenie COVID-19, ktoré je potrebné podstúpiť najskôr na piaty deň po príchode do SR.</w:t>
            </w:r>
            <w:r w:rsidRPr="002D1258">
              <w:rPr>
                <w:rFonts w:ascii="Arial" w:eastAsia="Times New Roman" w:hAnsi="Arial" w:cs="Arial"/>
                <w:color w:val="333333"/>
                <w:sz w:val="20"/>
                <w:szCs w:val="20"/>
                <w:lang w:eastAsia="sk-SK"/>
              </w:rPr>
              <w:br/>
            </w:r>
          </w:p>
          <w:p w:rsidR="002D1258" w:rsidRPr="002D1258" w:rsidRDefault="002D1258" w:rsidP="002D1258">
            <w:pPr>
              <w:spacing w:after="0" w:line="240" w:lineRule="auto"/>
              <w:jc w:val="center"/>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Mgr. RNDr. MUDr. Ján Mikas, PhD.</w:t>
            </w:r>
          </w:p>
          <w:p w:rsidR="002D1258" w:rsidRPr="002D1258" w:rsidRDefault="002D1258" w:rsidP="002D1258">
            <w:pPr>
              <w:spacing w:after="0" w:line="240" w:lineRule="auto"/>
              <w:jc w:val="center"/>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hlavný hygienik Slovenskej republiky</w:t>
            </w:r>
          </w:p>
        </w:tc>
      </w:tr>
    </w:tbl>
    <w:p w:rsidR="002D1258" w:rsidRDefault="002D1258"/>
    <w:p w:rsidR="002D1258" w:rsidRDefault="002D25C2">
      <w:hyperlink r:id="rId43" w:history="1">
        <w:r w:rsidR="002D1258" w:rsidRPr="00B84737">
          <w:rPr>
            <w:rStyle w:val="Hypertextovprepojenie"/>
          </w:rPr>
          <w:t>http://www.uvzsr.sk/index.php?option=com_content&amp;view=article&amp;id=4365:uvz-sr-informacie-k-otazkam-o-pripadnej-druhej-vlne-ochorenia-covid-19--odporuame-zvai-nevyhnutnos-cestovania-do-zahraniia&amp;catid=250:koronavirus-2019-ncov&amp;Itemid=153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2D1258" w:rsidRPr="002D1258" w:rsidTr="002D1258">
        <w:trPr>
          <w:tblCellSpacing w:w="15" w:type="dxa"/>
        </w:trPr>
        <w:tc>
          <w:tcPr>
            <w:tcW w:w="5000" w:type="pct"/>
            <w:vAlign w:val="center"/>
            <w:hideMark/>
          </w:tcPr>
          <w:p w:rsidR="002D1258" w:rsidRPr="002D1258" w:rsidRDefault="002D1258" w:rsidP="002D1258">
            <w:pPr>
              <w:spacing w:after="0" w:line="240" w:lineRule="auto"/>
              <w:rPr>
                <w:rFonts w:ascii="Helvetica" w:eastAsia="Times New Roman" w:hAnsi="Helvetica" w:cs="Helvetica"/>
                <w:color w:val="669900"/>
                <w:sz w:val="27"/>
                <w:szCs w:val="27"/>
                <w:lang w:eastAsia="sk-SK"/>
              </w:rPr>
            </w:pPr>
            <w:r w:rsidRPr="002D1258">
              <w:rPr>
                <w:rFonts w:ascii="Helvetica" w:eastAsia="Times New Roman" w:hAnsi="Helvetica" w:cs="Helvetica"/>
                <w:color w:val="669900"/>
                <w:sz w:val="27"/>
                <w:szCs w:val="27"/>
                <w:lang w:eastAsia="sk-SK"/>
              </w:rPr>
              <w:lastRenderedPageBreak/>
              <w:t xml:space="preserve">ÚVZ SR: Informácie k otázkam o prípadnej druhej vlne ochorenia COVID-19 – odporúčame zvážiť nevyhnutnosť cestovania do zahraničia </w:t>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8" name="Obrázok 8" descr="Tlačiť">
                    <a:hlinkClick xmlns:a="http://schemas.openxmlformats.org/drawingml/2006/main" r:id="rId4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44"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7" name="Obrázok 7" descr="E-mail">
                    <a:hlinkClick xmlns:a="http://schemas.openxmlformats.org/drawingml/2006/main" r:id="rId4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45"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D1258" w:rsidRPr="002D1258" w:rsidRDefault="002D1258" w:rsidP="002D1258">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D1258" w:rsidRPr="002D1258" w:rsidTr="002D1258">
        <w:trPr>
          <w:tblCellSpacing w:w="15" w:type="dxa"/>
        </w:trPr>
        <w:tc>
          <w:tcPr>
            <w:tcW w:w="0" w:type="auto"/>
            <w:hideMark/>
          </w:tcPr>
          <w:p w:rsidR="002D1258" w:rsidRPr="002D1258" w:rsidRDefault="002D1258" w:rsidP="002D1258">
            <w:pPr>
              <w:spacing w:after="0" w:line="240" w:lineRule="auto"/>
              <w:rPr>
                <w:rFonts w:ascii="Arial" w:eastAsia="Times New Roman" w:hAnsi="Arial" w:cs="Arial"/>
                <w:color w:val="999999"/>
                <w:sz w:val="14"/>
                <w:szCs w:val="14"/>
                <w:lang w:eastAsia="sk-SK"/>
              </w:rPr>
            </w:pPr>
            <w:r w:rsidRPr="002D1258">
              <w:rPr>
                <w:rFonts w:ascii="Arial" w:eastAsia="Times New Roman" w:hAnsi="Arial" w:cs="Arial"/>
                <w:color w:val="999999"/>
                <w:sz w:val="14"/>
                <w:szCs w:val="14"/>
                <w:lang w:eastAsia="sk-SK"/>
              </w:rPr>
              <w:t xml:space="preserve">Utorok, 23 Jún 2020 18:25 </w:t>
            </w:r>
          </w:p>
        </w:tc>
      </w:tr>
      <w:tr w:rsidR="002D1258" w:rsidRPr="002D1258" w:rsidTr="002D1258">
        <w:trPr>
          <w:tblCellSpacing w:w="15" w:type="dxa"/>
        </w:trPr>
        <w:tc>
          <w:tcPr>
            <w:tcW w:w="0" w:type="auto"/>
            <w:hideMark/>
          </w:tcPr>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Ak vznikne na Slovensku druhá vlna ochorenia COVID-19, tak predpokladáme, že to bude najmä pre prípady, ktoré k nám budú importované z iných krajín. </w:t>
            </w:r>
            <w:r w:rsidRPr="002D1258">
              <w:rPr>
                <w:rFonts w:ascii="Arial" w:eastAsia="Times New Roman" w:hAnsi="Arial" w:cs="Arial"/>
                <w:b/>
                <w:bCs/>
                <w:color w:val="333333"/>
                <w:sz w:val="20"/>
                <w:szCs w:val="20"/>
                <w:lang w:eastAsia="sk-SK"/>
              </w:rPr>
              <w:t>Odporúčame preto, aby ľudia zvážili nevyhnutnosť cestovania do zahraničia.</w:t>
            </w:r>
            <w:r w:rsidRPr="002D1258">
              <w:rPr>
                <w:rFonts w:ascii="Arial" w:eastAsia="Times New Roman" w:hAnsi="Arial" w:cs="Arial"/>
                <w:color w:val="333333"/>
                <w:sz w:val="20"/>
                <w:szCs w:val="20"/>
                <w:lang w:eastAsia="sk-SK"/>
              </w:rPr>
              <w:t xml:space="preserve"> </w:t>
            </w:r>
            <w:r w:rsidRPr="002D1258">
              <w:rPr>
                <w:rFonts w:ascii="Arial" w:eastAsia="Times New Roman" w:hAnsi="Arial" w:cs="Arial"/>
                <w:b/>
                <w:bCs/>
                <w:color w:val="333333"/>
                <w:sz w:val="20"/>
                <w:szCs w:val="20"/>
                <w:lang w:eastAsia="sk-SK"/>
              </w:rPr>
              <w:t>V prípade osôb vracajúcich sa zo zahraničia je potrebné riadiť sa aktuálne platnými opatreniami Úradu verejného zdravotníctva SR.</w:t>
            </w:r>
            <w:r w:rsidRPr="002D1258">
              <w:rPr>
                <w:rFonts w:ascii="Arial" w:eastAsia="Times New Roman" w:hAnsi="Arial" w:cs="Arial"/>
                <w:color w:val="333333"/>
                <w:sz w:val="20"/>
                <w:szCs w:val="20"/>
                <w:lang w:eastAsia="sk-SK"/>
              </w:rPr>
              <w:t xml:space="preserve"> Ide najmä o dodržanie domácej izolácie do momentu negatívneho výsledku testu na ochorenie COVID-19 po návrate z krajín, ktoré nie sú v zmysle opatrenia ÚVZ SR označené ako bezpečné z pohľadu vývoja epidemiologickej situácie. </w:t>
            </w:r>
            <w:r w:rsidRPr="002D1258">
              <w:rPr>
                <w:rFonts w:ascii="Arial" w:eastAsia="Times New Roman" w:hAnsi="Arial" w:cs="Arial"/>
                <w:b/>
                <w:bCs/>
                <w:color w:val="333333"/>
                <w:sz w:val="20"/>
                <w:szCs w:val="20"/>
                <w:lang w:eastAsia="sk-SK"/>
              </w:rP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r w:rsidRPr="002D1258">
              <w:rPr>
                <w:rFonts w:ascii="Arial" w:eastAsia="Times New Roman" w:hAnsi="Arial" w:cs="Arial"/>
                <w:color w:val="333333"/>
                <w:sz w:val="20"/>
                <w:szCs w:val="20"/>
                <w:lang w:eastAsia="sk-SK"/>
              </w:rPr>
              <w:br/>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Plánom v najbližšom čase je pokračovať v dohľade nad populáciou - cielene testujeme indikované osoby na ochorenie COVID-19. V regiónoch pracujú dlhoroční skúsení epidemiológovia, ktorí dokážu potvrdené prípady ochorenia COVID-19, respektíve ohniská nákazy veľmi rýchlo identifikovať, podchytiť a nariadiť potrebné protiepidemické opatrenia s cieľom efektívne zamedziť šíreniu ochorenia COVID-19. Toto sú veľmi účinné kroky k eliminácii šírenia ochorenia COVID-19.</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Hygienici v takýchto prípadoch vykonávajú epidemiologické vyšetrovanie a pri úzkych kontaktoch nariaďujú domácu izoláciu a testovanie na ochorenie COVID-19. Príslušné regionálne úrady verejného zdravotníctva v SR v prípade výskytu potvrdených prípadov na ochorenie COVID-19 informujú o celkovej situácii samosprávy a zainteresované subjekty a spoločne ju riešia. Ľudia v regiónoch sú zo strany hygienikov informovaní o potrebe dodržiavania všetkých potrebných protiepidemických opatrení a hygienických zásad..</w:t>
            </w:r>
          </w:p>
          <w:p w:rsidR="002D1258" w:rsidRPr="002D1258" w:rsidRDefault="002D1258" w:rsidP="002D1258">
            <w:pPr>
              <w:spacing w:after="0" w:line="240" w:lineRule="auto"/>
              <w:jc w:val="both"/>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Jedným z krokov epidemiologického dohľadu je aj záchyt pôvodcu nákazy v životnom prostredí z odpadových vôd, ktoré môžu obsahovať vírusy vylúčené od príznakových a bezpríznakových osôb. Epidemiológia založená na odpadových vodách predstavuje jeden z prístupov, ako objektivizovať výskyt SARS-CoV-2 v populácii.</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Monitorovanie odpadových vôd má veľký potenciál na poskytnutie včasných varovných signálov o tom, ako široko cirkuluje SARS-CoV-2 v komunite, najmä u tých osôb, ktoré vykazujú mierne príznaky alebo vôbec žiadne príznaky.</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Dlhoročné skúsenosti (viac ako 40–ročné) máme so záchytom </w:t>
            </w:r>
            <w:proofErr w:type="spellStart"/>
            <w:r w:rsidRPr="002D1258">
              <w:rPr>
                <w:rFonts w:ascii="Arial" w:eastAsia="Times New Roman" w:hAnsi="Arial" w:cs="Arial"/>
                <w:color w:val="333333"/>
                <w:sz w:val="20"/>
                <w:szCs w:val="20"/>
                <w:lang w:eastAsia="sk-SK"/>
              </w:rPr>
              <w:t>poliovírusov</w:t>
            </w:r>
            <w:proofErr w:type="spellEnd"/>
            <w:r w:rsidRPr="002D1258">
              <w:rPr>
                <w:rFonts w:ascii="Arial" w:eastAsia="Times New Roman" w:hAnsi="Arial" w:cs="Arial"/>
                <w:color w:val="333333"/>
                <w:sz w:val="20"/>
                <w:szCs w:val="20"/>
                <w:lang w:eastAsia="sk-SK"/>
              </w:rPr>
              <w:t xml:space="preserve"> v odpadových vodách.</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Zameriame sa aj na aktívne zisťovanie prípadov – záchyt pôvodcu nákazy v populácii. Dohľad bude založený na pravidelnom sledovaní akútnych respiračných ochorení, chrípky a syndrómu akútneho ťažkého respiračného ochorenia (SARI), čiže pôjde o bežne používaný systém, ktorý bude rozšírený o sledovanie COVID-19.</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Pravidelné odbery budú vykonávať </w:t>
            </w:r>
            <w:proofErr w:type="spellStart"/>
            <w:r w:rsidRPr="002D1258">
              <w:rPr>
                <w:rFonts w:ascii="Arial" w:eastAsia="Times New Roman" w:hAnsi="Arial" w:cs="Arial"/>
                <w:color w:val="333333"/>
                <w:sz w:val="20"/>
                <w:szCs w:val="20"/>
                <w:lang w:eastAsia="sk-SK"/>
              </w:rPr>
              <w:t>sentineloví</w:t>
            </w:r>
            <w:proofErr w:type="spellEnd"/>
            <w:r w:rsidRPr="002D1258">
              <w:rPr>
                <w:rFonts w:ascii="Arial" w:eastAsia="Times New Roman" w:hAnsi="Arial" w:cs="Arial"/>
                <w:color w:val="333333"/>
                <w:sz w:val="20"/>
                <w:szCs w:val="20"/>
                <w:lang w:eastAsia="sk-SK"/>
              </w:rPr>
              <w:t xml:space="preserve"> lekári u pacientov s podozrením na infekciu (akútne respiračné ochorenie, chrípka + rozšírenie o COVID-19) a lekári v nemocniciach u pacientov hospitalizovaných so závažnou akútnou respiračnou infekciou (SARI + COVID-19). Pomocou odberov od </w:t>
            </w:r>
            <w:proofErr w:type="spellStart"/>
            <w:r w:rsidRPr="002D1258">
              <w:rPr>
                <w:rFonts w:ascii="Arial" w:eastAsia="Times New Roman" w:hAnsi="Arial" w:cs="Arial"/>
                <w:color w:val="333333"/>
                <w:sz w:val="20"/>
                <w:szCs w:val="20"/>
                <w:lang w:eastAsia="sk-SK"/>
              </w:rPr>
              <w:t>sentinelových</w:t>
            </w:r>
            <w:proofErr w:type="spellEnd"/>
            <w:r w:rsidRPr="002D1258">
              <w:rPr>
                <w:rFonts w:ascii="Arial" w:eastAsia="Times New Roman" w:hAnsi="Arial" w:cs="Arial"/>
                <w:color w:val="333333"/>
                <w:sz w:val="20"/>
                <w:szCs w:val="20"/>
                <w:lang w:eastAsia="sk-SK"/>
              </w:rPr>
              <w:t xml:space="preserve"> lekárov sa bude mapovať výskyt vírusov cirkulujúcich v populácii.</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r>
            <w:proofErr w:type="spellStart"/>
            <w:r w:rsidRPr="002D1258">
              <w:rPr>
                <w:rFonts w:ascii="Arial" w:eastAsia="Times New Roman" w:hAnsi="Arial" w:cs="Arial"/>
                <w:color w:val="333333"/>
                <w:sz w:val="20"/>
                <w:szCs w:val="20"/>
                <w:lang w:eastAsia="sk-SK"/>
              </w:rPr>
              <w:t>Sentineloví</w:t>
            </w:r>
            <w:proofErr w:type="spellEnd"/>
            <w:r w:rsidRPr="002D1258">
              <w:rPr>
                <w:rFonts w:ascii="Arial" w:eastAsia="Times New Roman" w:hAnsi="Arial" w:cs="Arial"/>
                <w:color w:val="333333"/>
                <w:sz w:val="20"/>
                <w:szCs w:val="20"/>
                <w:lang w:eastAsia="sk-SK"/>
              </w:rPr>
              <w:t xml:space="preserve"> lekári sú všeobecní lekári pre deti a dorast, ako aj pre dospelých, </w:t>
            </w:r>
            <w:proofErr w:type="spellStart"/>
            <w:r w:rsidRPr="002D1258">
              <w:rPr>
                <w:rFonts w:ascii="Arial" w:eastAsia="Times New Roman" w:hAnsi="Arial" w:cs="Arial"/>
                <w:color w:val="333333"/>
                <w:sz w:val="20"/>
                <w:szCs w:val="20"/>
                <w:lang w:eastAsia="sk-SK"/>
              </w:rPr>
              <w:t>ambulujúci</w:t>
            </w:r>
            <w:proofErr w:type="spellEnd"/>
            <w:r w:rsidRPr="002D1258">
              <w:rPr>
                <w:rFonts w:ascii="Arial" w:eastAsia="Times New Roman" w:hAnsi="Arial" w:cs="Arial"/>
                <w:color w:val="333333"/>
                <w:sz w:val="20"/>
                <w:szCs w:val="20"/>
                <w:lang w:eastAsia="sk-SK"/>
              </w:rPr>
              <w:t xml:space="preserve"> rovnomerne na celom území Slovenska, ktorí dobrovoľne spolupracujú s príslušným laboratóriom. Už v súčasnosti spolupracujú s laboratóriami počas chrípkovej sezóny.</w:t>
            </w:r>
            <w:r w:rsidRPr="002D1258">
              <w:rPr>
                <w:rFonts w:ascii="Arial" w:eastAsia="Times New Roman" w:hAnsi="Arial" w:cs="Arial"/>
                <w:color w:val="333333"/>
                <w:sz w:val="20"/>
                <w:szCs w:val="20"/>
                <w:lang w:eastAsia="sk-SK"/>
              </w:rPr>
              <w:br/>
              <w:t> </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S využitím týchto a ďalších opatrení dokážeme včas zachytiť ohnisko COVID-19 – časovo a miestne ho lokalizovať a zabezpečiť účinné protiepidemické opatrenia.</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V prípade druhej vlny sa budeme snažiť riešiť opatrenia na lokálnej úrovni. Naša práca bude zameraná na rýchly záchyt podozrivého prípadu, jeho diagnostiku, izoláciu, liečbu, podľa potreby hospitalizáciu a zabezpečenie opatrení v ohnisku nákazy u osôb chorých, podozrivých z ochorenia (s klinickými príznakmi COVID-19) a podozrivých z nákazy </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(nemajú klinické príznaky, ale boli v úzkom kontakte s pozitívnym na COVID-19).</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lastRenderedPageBreak/>
              <w:br/>
              <w:t xml:space="preserve">Medzi opatrenia môžu patriť karanténa (domáca izolácia), samozrejme, </w:t>
            </w:r>
            <w:proofErr w:type="spellStart"/>
            <w:r w:rsidRPr="002D1258">
              <w:rPr>
                <w:rFonts w:ascii="Arial" w:eastAsia="Times New Roman" w:hAnsi="Arial" w:cs="Arial"/>
                <w:color w:val="333333"/>
                <w:sz w:val="20"/>
                <w:szCs w:val="20"/>
                <w:lang w:eastAsia="sk-SK"/>
              </w:rPr>
              <w:t>dohľadávanie</w:t>
            </w:r>
            <w:proofErr w:type="spellEnd"/>
            <w:r w:rsidRPr="002D1258">
              <w:rPr>
                <w:rFonts w:ascii="Arial" w:eastAsia="Times New Roman" w:hAnsi="Arial" w:cs="Arial"/>
                <w:color w:val="333333"/>
                <w:sz w:val="20"/>
                <w:szCs w:val="20"/>
                <w:lang w:eastAsia="sk-SK"/>
              </w:rPr>
              <w:t xml:space="preserve"> kontaktov, zatváranie škôl, ak sa v nich potvrdí ochorenie COVID-19, a podobne.</w:t>
            </w:r>
          </w:p>
          <w:p w:rsidR="002D1258" w:rsidRPr="002D1258" w:rsidRDefault="002D1258" w:rsidP="002D1258">
            <w:pPr>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Popri tom pristúpime aj k používaniu známych preventívnych opatrení - osobná a respiračná hygiena, sociálne dištančné opatrenia, rúška, rukavice, dezinfekcia rúk, dezinfekcia prostredia.</w:t>
            </w:r>
            <w:r w:rsidRPr="002D1258">
              <w:rPr>
                <w:rFonts w:ascii="Arial" w:eastAsia="Times New Roman" w:hAnsi="Arial" w:cs="Arial"/>
                <w:color w:val="333333"/>
                <w:sz w:val="20"/>
                <w:szCs w:val="20"/>
                <w:lang w:eastAsia="sk-SK"/>
              </w:rPr>
              <w:br/>
            </w:r>
            <w:r w:rsidRPr="002D1258">
              <w:rPr>
                <w:rFonts w:ascii="Arial" w:eastAsia="Times New Roman" w:hAnsi="Arial" w:cs="Arial"/>
                <w:color w:val="333333"/>
                <w:sz w:val="20"/>
                <w:szCs w:val="20"/>
                <w:lang w:eastAsia="sk-SK"/>
              </w:rPr>
              <w:br/>
              <w:t>Zvýšený výskyt prípadov ochorenia COVID-19 sa očakáva na jeseň spolu s nárastom akútnych respiračných ochorení a chrípky. Nevylučujeme, že výskyt ochorení môže nastať aj skôr, keďže už dnes vnímame, že v niektorých krajinách začína chorobnosť na ochorenie COVID-19 narastať.</w:t>
            </w:r>
          </w:p>
          <w:p w:rsidR="002D1258" w:rsidRPr="002D1258" w:rsidRDefault="002D1258" w:rsidP="002D1258">
            <w:pPr>
              <w:spacing w:after="0" w:line="240" w:lineRule="auto"/>
              <w:jc w:val="center"/>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r>
            <w:r w:rsidRPr="002D1258">
              <w:rPr>
                <w:rFonts w:ascii="Arial" w:eastAsia="Times New Roman" w:hAnsi="Arial" w:cs="Arial"/>
                <w:color w:val="333333"/>
                <w:sz w:val="20"/>
                <w:szCs w:val="20"/>
                <w:lang w:eastAsia="sk-SK"/>
              </w:rPr>
              <w:br/>
              <w:t>Mgr. RNDr. MUDr. Ján Mikas, PhD.</w:t>
            </w:r>
          </w:p>
          <w:p w:rsidR="002D1258" w:rsidRPr="002D1258" w:rsidRDefault="002D1258" w:rsidP="002D1258">
            <w:pPr>
              <w:spacing w:after="0" w:line="240" w:lineRule="auto"/>
              <w:jc w:val="center"/>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hlavný hygienik Slovenskej republiky</w:t>
            </w:r>
          </w:p>
        </w:tc>
      </w:tr>
    </w:tbl>
    <w:p w:rsidR="002D1258" w:rsidRDefault="002D1258">
      <w:pPr>
        <w:rPr>
          <w:rFonts w:ascii="Helvetica" w:eastAsia="Times New Roman" w:hAnsi="Helvetica" w:cs="Helvetica"/>
          <w:color w:val="333333"/>
          <w:sz w:val="18"/>
          <w:szCs w:val="18"/>
          <w:lang w:eastAsia="sk-SK"/>
        </w:rPr>
      </w:pPr>
      <w:r w:rsidRPr="002D1258">
        <w:rPr>
          <w:rFonts w:ascii="Helvetica" w:eastAsia="Times New Roman" w:hAnsi="Helvetica" w:cs="Helvetica"/>
          <w:color w:val="333333"/>
          <w:sz w:val="18"/>
          <w:szCs w:val="18"/>
          <w:lang w:eastAsia="sk-SK"/>
        </w:rPr>
        <w:lastRenderedPageBreak/>
        <w:t> </w:t>
      </w:r>
    </w:p>
    <w:p w:rsidR="002D1258" w:rsidRDefault="002D25C2">
      <w:hyperlink r:id="rId46" w:history="1">
        <w:r w:rsidR="002D1258" w:rsidRPr="00B84737">
          <w:rPr>
            <w:rStyle w:val="Hypertextovprepojenie"/>
          </w:rPr>
          <w:t>http://www.uvzsr.sk/index.php?option=com_content&amp;view=article&amp;id=4375:uvz-sr-informacia-knsystemu-testovania-na-ochorenie-covid-19&amp;catid=250:koronavirus-2019-ncov&amp;Itemid=153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9"/>
        <w:gridCol w:w="270"/>
        <w:gridCol w:w="285"/>
      </w:tblGrid>
      <w:tr w:rsidR="002D1258" w:rsidRPr="002D1258" w:rsidTr="002D1258">
        <w:trPr>
          <w:tblCellSpacing w:w="15" w:type="dxa"/>
        </w:trPr>
        <w:tc>
          <w:tcPr>
            <w:tcW w:w="5000" w:type="pct"/>
            <w:vAlign w:val="center"/>
            <w:hideMark/>
          </w:tcPr>
          <w:p w:rsidR="002D1258" w:rsidRPr="002D1258" w:rsidRDefault="002D1258" w:rsidP="002D1258">
            <w:pPr>
              <w:spacing w:after="0" w:line="240" w:lineRule="auto"/>
              <w:rPr>
                <w:rFonts w:ascii="Helvetica" w:eastAsia="Times New Roman" w:hAnsi="Helvetica" w:cs="Helvetica"/>
                <w:color w:val="669900"/>
                <w:sz w:val="27"/>
                <w:szCs w:val="27"/>
                <w:lang w:eastAsia="sk-SK"/>
              </w:rPr>
            </w:pPr>
            <w:r w:rsidRPr="002D1258">
              <w:rPr>
                <w:rFonts w:ascii="Helvetica" w:eastAsia="Times New Roman" w:hAnsi="Helvetica" w:cs="Helvetica"/>
                <w:color w:val="669900"/>
                <w:sz w:val="27"/>
                <w:szCs w:val="27"/>
                <w:lang w:eastAsia="sk-SK"/>
              </w:rPr>
              <w:t xml:space="preserve">ÚVZ SR: Informácia k systému testovania na ochorenie COVID-19 </w:t>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sidRPr="002D1258">
              <w:rPr>
                <w:rFonts w:ascii="Helvetica" w:eastAsia="Times New Roman" w:hAnsi="Helvetica" w:cs="Helvetica"/>
                <w:noProof/>
                <w:color w:val="135CAE"/>
                <w:sz w:val="18"/>
                <w:szCs w:val="18"/>
                <w:lang w:eastAsia="sk-SK"/>
              </w:rPr>
              <w:drawing>
                <wp:inline distT="0" distB="0" distL="0" distR="0" wp14:anchorId="4C49EEAF" wp14:editId="4B5692DB">
                  <wp:extent cx="133350" cy="133350"/>
                  <wp:effectExtent l="0" t="0" r="0" b="0"/>
                  <wp:docPr id="9" name="Obrázok 9" descr="Tlačiť">
                    <a:hlinkClick xmlns:a="http://schemas.openxmlformats.org/drawingml/2006/main" r:id="rId4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7"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D1258" w:rsidRPr="002D1258" w:rsidRDefault="002D1258" w:rsidP="002D1258">
            <w:pPr>
              <w:spacing w:after="0" w:line="240" w:lineRule="auto"/>
              <w:jc w:val="right"/>
              <w:rPr>
                <w:rFonts w:ascii="Helvetica" w:eastAsia="Times New Roman" w:hAnsi="Helvetica" w:cs="Helvetica"/>
                <w:color w:val="333333"/>
                <w:sz w:val="18"/>
                <w:szCs w:val="18"/>
                <w:lang w:eastAsia="sk-SK"/>
              </w:rPr>
            </w:pPr>
            <w:r w:rsidRPr="002D1258">
              <w:rPr>
                <w:rFonts w:ascii="Helvetica" w:eastAsia="Times New Roman" w:hAnsi="Helvetica" w:cs="Helvetica"/>
                <w:noProof/>
                <w:color w:val="135CAE"/>
                <w:sz w:val="18"/>
                <w:szCs w:val="18"/>
                <w:lang w:eastAsia="sk-SK"/>
              </w:rPr>
              <w:drawing>
                <wp:inline distT="0" distB="0" distL="0" distR="0" wp14:anchorId="534CA8E2" wp14:editId="3EF7D153">
                  <wp:extent cx="133350" cy="133350"/>
                  <wp:effectExtent l="0" t="0" r="0" b="0"/>
                  <wp:docPr id="10" name="Obrázok 10" descr="E-mail">
                    <a:hlinkClick xmlns:a="http://schemas.openxmlformats.org/drawingml/2006/main" r:id="rId4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48"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D1258" w:rsidRPr="002D1258" w:rsidRDefault="002D1258" w:rsidP="002D1258">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D1258" w:rsidRPr="002D1258" w:rsidTr="002D1258">
        <w:trPr>
          <w:tblCellSpacing w:w="15" w:type="dxa"/>
        </w:trPr>
        <w:tc>
          <w:tcPr>
            <w:tcW w:w="0" w:type="auto"/>
            <w:hideMark/>
          </w:tcPr>
          <w:p w:rsidR="002D1258" w:rsidRPr="002D1258" w:rsidRDefault="002D1258" w:rsidP="002D1258">
            <w:pPr>
              <w:spacing w:after="0" w:line="240" w:lineRule="auto"/>
              <w:rPr>
                <w:rFonts w:ascii="Arial" w:eastAsia="Times New Roman" w:hAnsi="Arial" w:cs="Arial"/>
                <w:color w:val="999999"/>
                <w:sz w:val="14"/>
                <w:szCs w:val="14"/>
                <w:lang w:eastAsia="sk-SK"/>
              </w:rPr>
            </w:pPr>
            <w:r w:rsidRPr="002D1258">
              <w:rPr>
                <w:rFonts w:ascii="Arial" w:eastAsia="Times New Roman" w:hAnsi="Arial" w:cs="Arial"/>
                <w:color w:val="999999"/>
                <w:sz w:val="14"/>
                <w:szCs w:val="14"/>
                <w:lang w:eastAsia="sk-SK"/>
              </w:rPr>
              <w:t xml:space="preserve">Pondelok, 29 Jún 2020 14:00 </w:t>
            </w:r>
          </w:p>
        </w:tc>
      </w:tr>
      <w:tr w:rsidR="002D1258" w:rsidRPr="002D1258" w:rsidTr="002D1258">
        <w:trPr>
          <w:tblCellSpacing w:w="15" w:type="dxa"/>
        </w:trPr>
        <w:tc>
          <w:tcPr>
            <w:tcW w:w="0" w:type="auto"/>
            <w:hideMark/>
          </w:tcPr>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Odber klinických vzoriek na laboratórnu diagnostiku ochorenia COVID-19 sa aktuálne vykonáva cielene, adresnejšie, v indikovaných prípadoch. V súčasnosti, vzhľadom na adresnosť testovania, sa realizuje menej plošného testovania na ochorenie COVID-19.</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u w:val="single"/>
                <w:lang w:eastAsia="sk-SK"/>
              </w:rPr>
              <w:br/>
              <w:t>Denný počet vykonaných vyšetrení závisí od:</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počtu vzoriek biologického materiálu doručených do laboratórií (štátnych aj súkromných),</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indikácií k odberu ošetrujúcim lekárom, </w:t>
            </w:r>
            <w:proofErr w:type="spellStart"/>
            <w:r w:rsidRPr="002D1258">
              <w:rPr>
                <w:rFonts w:ascii="Arial" w:eastAsia="Times New Roman" w:hAnsi="Arial" w:cs="Arial"/>
                <w:color w:val="333333"/>
                <w:sz w:val="20"/>
                <w:szCs w:val="20"/>
                <w:lang w:eastAsia="sk-SK"/>
              </w:rPr>
              <w:t>infektologickými</w:t>
            </w:r>
            <w:proofErr w:type="spellEnd"/>
            <w:r w:rsidRPr="002D1258">
              <w:rPr>
                <w:rFonts w:ascii="Arial" w:eastAsia="Times New Roman" w:hAnsi="Arial" w:cs="Arial"/>
                <w:color w:val="333333"/>
                <w:sz w:val="20"/>
                <w:szCs w:val="20"/>
                <w:lang w:eastAsia="sk-SK"/>
              </w:rPr>
              <w:t xml:space="preserve"> pracoviskami,</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indikácií k odberu regionálnymi úradmi verejného zdravotníctva – izolácia osôb v domácom prostredí, vyšetrovanie kontaktov prípadov COVID-19</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počtov osôb vracajúcich sa zo zahraničia</w:t>
            </w:r>
          </w:p>
          <w:p w:rsidR="002D1258" w:rsidRPr="002D1258" w:rsidRDefault="002D1258" w:rsidP="002D1258">
            <w:pPr>
              <w:numPr>
                <w:ilvl w:val="0"/>
                <w:numId w:val="14"/>
              </w:numPr>
              <w:shd w:val="clear" w:color="auto" w:fill="FFFFFF"/>
              <w:spacing w:after="0" w:line="240" w:lineRule="auto"/>
              <w:ind w:left="600"/>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počtu samoplatiteľov</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u w:val="single"/>
                <w:lang w:eastAsia="sk-SK"/>
              </w:rPr>
              <w:br/>
              <w:t>K testovaniu na ochorenie COVID-19 cez víkend:</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Tak ako v zahraničí, aj na Slovensku sa počas víkendu vykonáva menej odberov klinických vzoriek na laboratórnu diagnostiku ochorenia COVID-19. Cez víkend sa testujú spravidla neodkladné prípady v rámci epidemiologického vyšetrovania.</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Indikovaní sú v súčasnosti ľudia, ktorí prichádzajú z krajín, ktoré nie sú v aktuálnom opatrení ÚVZ SR označené ako bezpečné. Ďalej ide o osoby vykazujúce klinické príznaky respiračného ochorenia. Rovnako sú to osoby, ktoré sa diagnostikujú v rámci epidemiologického vyšetrovania, pričom testovanie na ochorenie COVID-19 sa nariaďuje úzkym kontaktom s pozitívnymi osobami. Tiež ide o pacientov pred operačnými zákrokmi v prípade, že to indikuje lekár.</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b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sidRPr="002D1258">
              <w:rPr>
                <w:rFonts w:ascii="Arial" w:eastAsia="Times New Roman" w:hAnsi="Arial" w:cs="Arial"/>
                <w:color w:val="333333"/>
                <w:sz w:val="20"/>
                <w:szCs w:val="20"/>
                <w:lang w:eastAsia="sk-SK"/>
              </w:rPr>
              <w:t>dohľadávajú</w:t>
            </w:r>
            <w:proofErr w:type="spellEnd"/>
            <w:r w:rsidRPr="002D1258">
              <w:rPr>
                <w:rFonts w:ascii="Arial" w:eastAsia="Times New Roman" w:hAnsi="Arial" w:cs="Arial"/>
                <w:color w:val="333333"/>
                <w:sz w:val="20"/>
                <w:szCs w:val="20"/>
                <w:lang w:eastAsia="sk-SK"/>
              </w:rPr>
              <w:t xml:space="preserve"> kontakty potvrdených prípadov, tie úzke dávajú do izolácie a nariaďujú im klinický odber vzoriek na ochorenie COVID-19. Toto všetko sú veľmi účinné kroky k eliminácii šírenia ochorenia COVID-19.</w:t>
            </w:r>
          </w:p>
          <w:p w:rsidR="002D1258" w:rsidRPr="002D1258" w:rsidRDefault="002D1258" w:rsidP="002D1258">
            <w:pPr>
              <w:shd w:val="clear" w:color="auto" w:fill="FFFFFF"/>
              <w:spacing w:after="0" w:line="240" w:lineRule="auto"/>
              <w:rPr>
                <w:rFonts w:ascii="Helvetica" w:eastAsia="Times New Roman" w:hAnsi="Helvetica" w:cs="Helvetica"/>
                <w:color w:val="333333"/>
                <w:sz w:val="18"/>
                <w:szCs w:val="18"/>
                <w:lang w:eastAsia="sk-SK"/>
              </w:rPr>
            </w:pPr>
            <w:r w:rsidRPr="002D1258">
              <w:rPr>
                <w:rFonts w:ascii="Arial" w:eastAsia="Times New Roman" w:hAnsi="Arial" w:cs="Arial"/>
                <w:color w:val="333333"/>
                <w:sz w:val="20"/>
                <w:szCs w:val="20"/>
                <w:lang w:eastAsia="sk-SK"/>
              </w:rPr>
              <w:t xml:space="preserve">Rastúci počet potvrdených prípadov ochorenia COVID-19 v ostatných dňoch je dôsledkom aktívneho </w:t>
            </w:r>
            <w:proofErr w:type="spellStart"/>
            <w:r w:rsidRPr="002D1258">
              <w:rPr>
                <w:rFonts w:ascii="Arial" w:eastAsia="Times New Roman" w:hAnsi="Arial" w:cs="Arial"/>
                <w:color w:val="333333"/>
                <w:sz w:val="20"/>
                <w:szCs w:val="20"/>
                <w:lang w:eastAsia="sk-SK"/>
              </w:rPr>
              <w:t>dohľadávania</w:t>
            </w:r>
            <w:proofErr w:type="spellEnd"/>
            <w:r w:rsidRPr="002D1258">
              <w:rPr>
                <w:rFonts w:ascii="Arial" w:eastAsia="Times New Roman" w:hAnsi="Arial" w:cs="Arial"/>
                <w:color w:val="333333"/>
                <w:sz w:val="20"/>
                <w:szCs w:val="20"/>
                <w:lang w:eastAsia="sk-SK"/>
              </w:rPr>
              <w:t xml:space="preserve"> kontaktov s pozitívnymi osobami zo strany regionálnych úradov verejného zdravotníctva v SR a cieleného testovania týchto kontaktov.</w:t>
            </w:r>
          </w:p>
        </w:tc>
      </w:tr>
    </w:tbl>
    <w:p w:rsidR="002D1258" w:rsidRDefault="002D1258">
      <w:pPr>
        <w:rPr>
          <w:rFonts w:ascii="Helvetica" w:eastAsia="Times New Roman" w:hAnsi="Helvetica" w:cs="Helvetica"/>
          <w:color w:val="333333"/>
          <w:sz w:val="18"/>
          <w:szCs w:val="18"/>
          <w:lang w:eastAsia="sk-SK"/>
        </w:rPr>
      </w:pPr>
      <w:r w:rsidRPr="002D1258">
        <w:rPr>
          <w:rFonts w:ascii="Helvetica" w:eastAsia="Times New Roman" w:hAnsi="Helvetica" w:cs="Helvetica"/>
          <w:color w:val="333333"/>
          <w:sz w:val="18"/>
          <w:szCs w:val="18"/>
          <w:lang w:eastAsia="sk-SK"/>
        </w:rPr>
        <w:t> </w:t>
      </w:r>
    </w:p>
    <w:p w:rsidR="002D1258" w:rsidRDefault="002D25C2">
      <w:hyperlink r:id="rId49" w:history="1">
        <w:r w:rsidR="002D1258" w:rsidRPr="00B84737">
          <w:rPr>
            <w:rStyle w:val="Hypertextovprepojenie"/>
          </w:rPr>
          <w:t>http://www.uvzsr.sk/index.php?option=com_content&amp;view=article&amp;id=4362:uvz-sr-manual-letnej-kupacej-sezony-2020&amp;catid=56:tlaove-spravy&amp;Itemid=62</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3"/>
        <w:gridCol w:w="270"/>
        <w:gridCol w:w="285"/>
      </w:tblGrid>
      <w:tr w:rsidR="002D1258" w:rsidTr="002D1258">
        <w:trPr>
          <w:tblCellSpacing w:w="15" w:type="dxa"/>
        </w:trPr>
        <w:tc>
          <w:tcPr>
            <w:tcW w:w="5000" w:type="pct"/>
            <w:vAlign w:val="center"/>
            <w:hideMark/>
          </w:tcPr>
          <w:p w:rsidR="002D1258" w:rsidRDefault="002D1258">
            <w:pPr>
              <w:rPr>
                <w:rFonts w:ascii="Helvetica" w:hAnsi="Helvetica" w:cs="Helvetica"/>
                <w:color w:val="669900"/>
                <w:sz w:val="27"/>
                <w:szCs w:val="27"/>
              </w:rPr>
            </w:pPr>
            <w:r>
              <w:rPr>
                <w:rFonts w:ascii="Helvetica" w:hAnsi="Helvetica" w:cs="Helvetica"/>
                <w:color w:val="669900"/>
                <w:sz w:val="27"/>
                <w:szCs w:val="27"/>
              </w:rPr>
              <w:t xml:space="preserve">ÚVZ SR: Manuál letnej kúpacej sezóny 2020 </w:t>
            </w:r>
          </w:p>
        </w:tc>
        <w:tc>
          <w:tcPr>
            <w:tcW w:w="5000" w:type="pct"/>
            <w:vAlign w:val="center"/>
            <w:hideMark/>
          </w:tcPr>
          <w:p w:rsidR="002D1258" w:rsidRDefault="002D125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3" name="Obrázok 13" descr="Tlačiť">
                    <a:hlinkClick xmlns:a="http://schemas.openxmlformats.org/drawingml/2006/main" r:id="rId50"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50"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D1258" w:rsidRDefault="002D125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2" name="Obrázok 12" descr="E-mail">
                    <a:hlinkClick xmlns:a="http://schemas.openxmlformats.org/drawingml/2006/main" r:id="rId51"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51"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D1258" w:rsidRDefault="002D1258" w:rsidP="002D1258">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2D1258" w:rsidTr="002D1258">
        <w:trPr>
          <w:tblCellSpacing w:w="15" w:type="dxa"/>
        </w:trPr>
        <w:tc>
          <w:tcPr>
            <w:tcW w:w="0" w:type="auto"/>
            <w:vAlign w:val="center"/>
            <w:hideMark/>
          </w:tcPr>
          <w:p w:rsidR="002D1258" w:rsidRDefault="002D25C2">
            <w:pPr>
              <w:rPr>
                <w:rFonts w:ascii="Helvetica" w:hAnsi="Helvetica" w:cs="Helvetica"/>
                <w:color w:val="333333"/>
                <w:sz w:val="18"/>
                <w:szCs w:val="18"/>
              </w:rPr>
            </w:pPr>
            <w:hyperlink r:id="rId52" w:history="1">
              <w:r w:rsidR="002D1258">
                <w:rPr>
                  <w:rStyle w:val="Hypertextovprepojenie"/>
                  <w:rFonts w:ascii="Helvetica" w:hAnsi="Helvetica" w:cs="Helvetica"/>
                  <w:sz w:val="18"/>
                  <w:szCs w:val="18"/>
                </w:rPr>
                <w:t xml:space="preserve">Tlačové správy </w:t>
              </w:r>
            </w:hyperlink>
          </w:p>
        </w:tc>
      </w:tr>
      <w:tr w:rsidR="002D1258" w:rsidTr="002D1258">
        <w:trPr>
          <w:tblCellSpacing w:w="15" w:type="dxa"/>
        </w:trPr>
        <w:tc>
          <w:tcPr>
            <w:tcW w:w="0" w:type="auto"/>
            <w:hideMark/>
          </w:tcPr>
          <w:p w:rsidR="002D1258" w:rsidRDefault="002D1258">
            <w:pPr>
              <w:rPr>
                <w:rFonts w:ascii="Arial" w:hAnsi="Arial" w:cs="Arial"/>
                <w:color w:val="999999"/>
                <w:sz w:val="14"/>
                <w:szCs w:val="14"/>
              </w:rPr>
            </w:pPr>
            <w:r>
              <w:rPr>
                <w:rFonts w:ascii="Arial" w:hAnsi="Arial" w:cs="Arial"/>
                <w:color w:val="999999"/>
                <w:sz w:val="14"/>
                <w:szCs w:val="14"/>
              </w:rPr>
              <w:t xml:space="preserve">Piatok, 19 Jún 2020 14:11 </w:t>
            </w:r>
          </w:p>
        </w:tc>
      </w:tr>
      <w:tr w:rsidR="002D1258" w:rsidTr="002D1258">
        <w:trPr>
          <w:tblCellSpacing w:w="15" w:type="dxa"/>
        </w:trPr>
        <w:tc>
          <w:tcPr>
            <w:tcW w:w="0" w:type="auto"/>
            <w:hideMark/>
          </w:tcPr>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135CAE"/>
                <w:sz w:val="20"/>
                <w:szCs w:val="20"/>
              </w:rPr>
              <w:drawing>
                <wp:inline distT="0" distB="0" distL="0" distR="0">
                  <wp:extent cx="1323975" cy="1873549"/>
                  <wp:effectExtent l="0" t="0" r="0" b="0"/>
                  <wp:docPr id="11" name="Obrázok 11" descr="AKO_SA_SPRAVAT_NA_KUPALISKU">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KO_SA_SPRAVAT_NA_KUPALISKU">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4237" cy="1873919"/>
                          </a:xfrm>
                          <a:prstGeom prst="rect">
                            <a:avLst/>
                          </a:prstGeom>
                          <a:noFill/>
                          <a:ln>
                            <a:noFill/>
                          </a:ln>
                        </pic:spPr>
                      </pic:pic>
                    </a:graphicData>
                  </a:graphic>
                </wp:inline>
              </w:drawing>
            </w:r>
            <w:r>
              <w:rPr>
                <w:rFonts w:ascii="Arial" w:hAnsi="Arial" w:cs="Arial"/>
                <w:b/>
                <w:bCs/>
                <w:color w:val="333333"/>
                <w:sz w:val="20"/>
                <w:szCs w:val="20"/>
              </w:rPr>
              <w:t>Tohtoročnú kúpaciu sezónu na umelých a prírodných kúpaliskách ovplyvňujú protiepidemické opatrenia prijaté pre pandémiu ochorenia COVID-19. Úrad verejného zdravotníctva Slovenskej republiky (ÚVZ SR) zverejňuje zásady zdravotne bezpečného kúpania sa pre verejnosť a hygienické podmienky pre prevádzky kúpalísk.</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Ako sa v súčasnej situácii správať na kúpalisku/odporúčania pre verejnosť</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Nenavštevujte kúpalisko, ak ste chorí alebo máte príznaky ochorenia – ohrozujete seba aj ostatných.</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si dezinfikujte ruky – na častú dezinfekciu a umývanie rúk dbajte počas celého pobytu na kúpalisku u seba i detí a vyhýbajte sa dotyku očí, nosa a úst.</w:t>
            </w:r>
          </w:p>
          <w:p w:rsidR="002D1258" w:rsidRDefault="002D1258" w:rsidP="002D1258">
            <w:pPr>
              <w:pStyle w:val="Normlnywebov"/>
              <w:numPr>
                <w:ilvl w:val="0"/>
                <w:numId w:val="15"/>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Pri pobyte na voľných oddychových plochách odporúčame dodržiavať odstup dva metre od okolitých oddychujúcich jednotlivcov, členov skupín či domácností.</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Dvojmetrové odstupy odporúčame dodržiavať aj pri pohybe po areáli kúpaliska – bezpečnú vzdialenosť dodržiavajte najmä v šatniach a sprchách, na toaletách, v radoch na služby a pod.</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Vyhýbajte sa zoskupovaniu a úzkym kontaktom s neznámymi osobami.</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Uprednostňujte bezkontaktné platby.</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Rešpektujte pokyny a zavedené postupy prevádzkovateľa kúpaliska.</w:t>
            </w:r>
          </w:p>
          <w:p w:rsidR="002D1258" w:rsidRDefault="002D1258" w:rsidP="002D1258">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kúpalisku nemusia nosiť rúška návštevníci ani zamestnanci.</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Pamätajte si:</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t xml:space="preserve">Ochorenie COVID-19 je kvapôčkovou nákazou, ktorá sa šíri kontaktom s nakazenou osobou alebo kontaktom s kontaminovanými povrchmi. V súčasnosti neexistujú dôkazy o tom, že nový koronavírus spôsobujúci ochorenie COVID-19 sa môže šíriť vodou na kúpanie. </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Čo musí splniť prevádzkovateľ kúpaliska v súčasnej situácii:</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u w:val="single"/>
              </w:rPr>
              <w:t>Pri vstupe na kúpalisko musia zabezpečiť dezinfekciu na ruky pre návštevníkov.</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u w:val="single"/>
              </w:rPr>
              <w:t>Na voľných oddychových plochách sa odporúča dodržiavanie odstupu medzi jednotlivcami alebo členmi skupín či domácností najmenej 2 metre.</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u w:val="single"/>
              </w:rPr>
              <w:t>Na kúpaliskách je potrebné zabezpečiť nefunkčnosť pitných fontánok.</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Prevádzka bazéna tak, ako aj za obvyklej situácie, môže byť obnovená iba na základe vyhovujúceho výsledku analýzy kvality vody na kúpanie.</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 xml:space="preserve">Pred obnovením prevádzky umelého kúpaliska sa musia bazény bez recirkulácie vypustiť, mechanicky vyčistiť, vydezinfikovať prostriedkami s virucídnymi účinkami a napustiť novou vodou. </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 xml:space="preserve">Pri bazénoch s recirkuláciou sa musí prečistiť celý objem vody na recirkulačnom zariadení. Vyčistiť a vydezinfikovať prostriedkami s virucídnymi účinkami sa musí technické príslušenstvo bazénov vrátane rozvodov a recirkulačných zariadení. </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a predpísaný obsah voľného chlóru v zmysle platnej legislatívy; frekvencia prevádzkovej kontroly voľného chlóru sa zvýšila na dvojnásobok.</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dostatok času na dezinfekciu používaných priestorov po každej skupine kúpajúcich.</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Potrebné je zvýšiť frekvenciu upratovania, čistenia a dezinfekcie plôch, priestorov, športových pomôcok a zariadení kúpalísk. Zintenzívniť je potrebné najmä čistenie často dotykových povrchov (toalety, dvere, stoly, sedadlá, operadlá, zábradlia).</w:t>
            </w:r>
          </w:p>
          <w:p w:rsidR="002D1258" w:rsidRDefault="002D1258" w:rsidP="002D1258">
            <w:pPr>
              <w:pStyle w:val="Normlnywebov"/>
              <w:numPr>
                <w:ilvl w:val="0"/>
                <w:numId w:val="16"/>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 xml:space="preserve">Hygienické zariadenia prevádzky musia byť vybavené tekutým mydlom a papierovými </w:t>
            </w:r>
            <w:r>
              <w:rPr>
                <w:rFonts w:ascii="Arial" w:hAnsi="Arial" w:cs="Arial"/>
                <w:color w:val="333333"/>
                <w:sz w:val="20"/>
                <w:szCs w:val="20"/>
              </w:rPr>
              <w:lastRenderedPageBreak/>
              <w:t xml:space="preserve">utierkami. </w:t>
            </w:r>
          </w:p>
          <w:p w:rsidR="002D1258" w:rsidRDefault="002D1258">
            <w:pPr>
              <w:pStyle w:val="Normlnywebov"/>
              <w:spacing w:before="0" w:beforeAutospacing="0" w:after="0" w:afterAutospacing="0" w:line="252" w:lineRule="auto"/>
              <w:jc w:val="both"/>
              <w:rPr>
                <w:rFonts w:ascii="Helvetica" w:hAnsi="Helvetica" w:cs="Helvetica"/>
                <w:color w:val="333333"/>
                <w:sz w:val="18"/>
                <w:szCs w:val="18"/>
              </w:rPr>
            </w:pPr>
            <w:r>
              <w:rPr>
                <w:rFonts w:ascii="Arial" w:hAnsi="Arial" w:cs="Arial"/>
                <w:color w:val="333333"/>
                <w:sz w:val="20"/>
                <w:szCs w:val="20"/>
              </w:rPr>
              <w:br/>
              <w:t xml:space="preserve">Povinností prevádzkovateľov umelých a prírodných organizovaných kúpalísk v čase pandémie ochorenia COVID-19 sú stanovené v súlade s platnými opatreniami Úradu verejného zdravotníctva SR pri ohrození verejného zdravia. </w:t>
            </w:r>
            <w:r>
              <w:rPr>
                <w:rFonts w:ascii="Arial" w:hAnsi="Arial" w:cs="Arial"/>
                <w:color w:val="333333"/>
                <w:sz w:val="20"/>
                <w:szCs w:val="20"/>
                <w:u w:val="single"/>
              </w:rPr>
              <w:t>Ich kompletné znenie nájdete na oficiálnom webe ÚVZ SR.</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sz w:val="20"/>
                <w:szCs w:val="20"/>
                <w:u w:val="single"/>
              </w:rPr>
              <w:br/>
              <w:t>Zásady pri kúpaní</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Z pohľadu kvality vody na kúpanie je najbezpečnejšie navštevovať oficiálne prevádzkované a schválené kúpaliská (okrem kvality na nich RÚVZ v SR kontrolujú aj dodržiavanie ďalších povinností, ktoré im vyplývajú z legislatívy) a prírodné vodné plochy, ktoré sú regionálnymi úradmi verejného zdravotníctva monitorované. </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Pred návštevou kúpalísk s povolenou prevádzkou sa informujte o ich aktuálnom stave. Aktuálne výsledky kontrol uverejňujeme počas letnej kúpacej sezóny pravidelne v týždňových intervaloch (vždy v piatok) na webe Úradu verejného zdravotníctva SR a na internetových stránkach 36 regionálnych úradov verejného zdravotníctva.</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Pamätajte si:</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t>Kontrolu kvality vody na sezónnych umelých kúpaliskách a prírodných kúpaliskách s organizovanou rekreáciou zabezpečujú prevádzkovatelia. Regionálne úrady verejného zdravotníctva v SR vykonávajú na kúpaliskách štátny zdravotný dozor a na najviac využívaných prírodných vodných plochách bez prevádzkovateľa vykonávajú v pravidelných dvojtýždňových intervaloch monitorovanie kvality vody na kúpanie. Menšie lokality, ktoré sú na kúpanie využívané len príležitostne počas horúcich dní a víkendov, sú monitorované orientačne – jeden až trikrát za kúpaciu sezónu, prípadne podľa aktuálnej situácie.</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Zásady kúpania sa na prírodných vodných plochách</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Nevstupujte do neznámej stojatej či tečúcej vody.</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Nepreceňujte svoje schopnosti a sily, do hlbokej vody by sa mali odvážiť iba zdatní plavci a ani tí nikdy nie jednotlivo.</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Nevstupujte do vody, ktorá na základe senzorických vlastností (farba, zákal, priehľadnosť) pôsobí odpudivo.</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Nevstupujte do zelenej vody s premnoženými riasami a sinicami a nahromadeným odpadom. Deťom nedovoľte hrať sa s vysušeným vodným kvetom vznikajúcim po poklese hladín v zátokách a na brehu.</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Nekúpte sa vo vodách, kde sa zhromažďuje vodné vtáctvo a v okolí ktorých ste našli uhynuté vtáky a zvieratá.</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Rešpektujte označenia o zákaze kúpania sa a upozornenia v okolí vodnej plochy, dodržiavajte pokyny prevádzkovateľov kúpalísk.</w:t>
            </w:r>
          </w:p>
          <w:p w:rsidR="002D1258" w:rsidRDefault="002D1258" w:rsidP="002D1258">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kúpaní sa čo najskôr dôkladne osprchujte a prezlečte do suchého oblečenia, po príchode domov si dôkladne vyperte plavky.</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Zásady kúpania sa na umelých kúpaliskách</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Pred každým vstupom do bazéna sa osprchujte a prejdite </w:t>
            </w:r>
            <w:proofErr w:type="spellStart"/>
            <w:r>
              <w:rPr>
                <w:rFonts w:ascii="Arial" w:hAnsi="Arial" w:cs="Arial"/>
                <w:color w:val="333333"/>
                <w:sz w:val="20"/>
                <w:szCs w:val="20"/>
              </w:rPr>
              <w:t>brodiskom</w:t>
            </w:r>
            <w:proofErr w:type="spellEnd"/>
            <w:r>
              <w:rPr>
                <w:rFonts w:ascii="Arial" w:hAnsi="Arial" w:cs="Arial"/>
                <w:color w:val="333333"/>
                <w:sz w:val="20"/>
                <w:szCs w:val="20"/>
              </w:rPr>
              <w:t>, môže to znížiť riziko znečistenia vody až desaťnásobne.</w:t>
            </w:r>
            <w:r>
              <w:rPr>
                <w:rFonts w:ascii="Arial" w:hAnsi="Arial" w:cs="Arial"/>
                <w:i/>
                <w:iCs/>
                <w:color w:val="333333"/>
                <w:sz w:val="20"/>
                <w:szCs w:val="20"/>
              </w:rPr>
              <w:t xml:space="preserve"> </w:t>
            </w:r>
            <w:r>
              <w:rPr>
                <w:rFonts w:ascii="Arial" w:hAnsi="Arial" w:cs="Arial"/>
                <w:color w:val="333333"/>
                <w:sz w:val="20"/>
                <w:szCs w:val="20"/>
              </w:rPr>
              <w:t>Každý návštevník kúpaliska môže byť zdrojom znečistenia bazénovej vody – okrem zvyškov kože a vlasov ľudia vnášajú do vody i pot, zvyšky kozmetických prostriedkov, opaľovacích krémov a podobne.</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vstupom do bazéna si všimnite farbu vody, zákal či zápach, respektíve plávajúce nečistoty na hladine.</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Nekúpte sa vo vode, ak páchne po moči alebo výrazne po chlóre, na stenách bazéna sú slizovité povlaky a steny a dno bazéna sú poškodené.</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Rešpektujte výstražné označenia pri bazéne.</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Neskáčte do vody tam, kde je to zakázané, môžete ublížiť nielen sebe, ale aj iným ľuďom.</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kúpaní sa čo najskôr dôkladne osprchujte a prezlečte do suchého oblečenia, po príchode domov si dôkladne vyperte plavky.</w:t>
            </w:r>
          </w:p>
          <w:p w:rsidR="002D1258" w:rsidRDefault="002D1258" w:rsidP="002D1258">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Používajte WC a dodržiavajte zásady osobnej hygieny.</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Zásady kúpania sa pre deti</w:t>
            </w:r>
          </w:p>
          <w:p w:rsidR="002D1258" w:rsidRDefault="002D1258" w:rsidP="002D1258">
            <w:pPr>
              <w:pStyle w:val="Normlnywebov"/>
              <w:numPr>
                <w:ilvl w:val="0"/>
                <w:numId w:val="19"/>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Pred vstupom do bazéna je potrebné deti osprchovať, rovnako treba postupovať aj po ukončení kúpania – vtedy je vhodné použiť klasické mydlo, ktoré zabezpečí odstránenie bakteriálnej mikroflóry z kože a zbaví zvyškov chlóru.</w:t>
            </w:r>
          </w:p>
          <w:p w:rsidR="002D1258" w:rsidRDefault="002D1258" w:rsidP="002D1258">
            <w:pPr>
              <w:pStyle w:val="Normlnywebov"/>
              <w:numPr>
                <w:ilvl w:val="0"/>
                <w:numId w:val="19"/>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t>Deti do troch rokov majú mať v bazéne z hygienických dôvodov plavky s priliehavou gumičkou okolo bruška a stehien.</w:t>
            </w:r>
          </w:p>
          <w:p w:rsidR="002D1258" w:rsidRDefault="002D1258" w:rsidP="002D1258">
            <w:pPr>
              <w:pStyle w:val="Normlnywebov"/>
              <w:numPr>
                <w:ilvl w:val="0"/>
                <w:numId w:val="19"/>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color w:val="333333"/>
                <w:sz w:val="20"/>
                <w:szCs w:val="20"/>
              </w:rPr>
              <w:lastRenderedPageBreak/>
              <w:t>Deti veku primeraným spôsobom upozornite na zákaz pitia vody z bazéna.</w:t>
            </w:r>
          </w:p>
          <w:p w:rsidR="002D1258" w:rsidRDefault="002D1258" w:rsidP="002D1258">
            <w:pPr>
              <w:pStyle w:val="Normlnywebov"/>
              <w:numPr>
                <w:ilvl w:val="0"/>
                <w:numId w:val="19"/>
              </w:numPr>
              <w:spacing w:before="0" w:beforeAutospacing="0" w:after="0" w:afterAutospacing="0" w:line="252" w:lineRule="auto"/>
              <w:ind w:left="600"/>
              <w:jc w:val="both"/>
              <w:rPr>
                <w:rFonts w:ascii="Helvetica" w:hAnsi="Helvetica" w:cs="Helvetica"/>
                <w:color w:val="333333"/>
                <w:sz w:val="18"/>
                <w:szCs w:val="18"/>
              </w:rPr>
            </w:pPr>
            <w:r>
              <w:rPr>
                <w:rFonts w:ascii="Arial" w:hAnsi="Arial" w:cs="Arial"/>
                <w:b/>
                <w:bCs/>
                <w:color w:val="333333"/>
                <w:sz w:val="20"/>
                <w:szCs w:val="20"/>
              </w:rPr>
              <w:t>Nikdy nenechávajte deti bez dozoru.</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Pamätajte si</w:t>
            </w:r>
          </w:p>
          <w:p w:rsidR="002D1258" w:rsidRDefault="002D1258">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t xml:space="preserve">Kúpanie je určené pre zdravých ľudí, ktorí majú normálnu imunitu a neporušenú pokožku, tá, ak je poškodená, môže byť vstupnou cestou infekcie – pri kúpaní sa nie je možné totiž úplne vylúčiť kontakt s rôznymi druhmi mikroorganizmov. </w:t>
            </w:r>
          </w:p>
          <w:p w:rsidR="002D1258" w:rsidRDefault="002D125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t>Mgr. RNDr. MUDr. Ján Mikas, PhD.</w:t>
            </w:r>
          </w:p>
          <w:p w:rsidR="002D1258" w:rsidRDefault="002D125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2D1258" w:rsidRDefault="002D1258"/>
    <w:p w:rsidR="002D1258" w:rsidRDefault="002D1258"/>
    <w:sectPr w:rsidR="002D1258" w:rsidSect="002D125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0B6"/>
    <w:multiLevelType w:val="multilevel"/>
    <w:tmpl w:val="7C5A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24B0"/>
    <w:multiLevelType w:val="multilevel"/>
    <w:tmpl w:val="65D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63ED2"/>
    <w:multiLevelType w:val="multilevel"/>
    <w:tmpl w:val="99C21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4C3A28"/>
    <w:multiLevelType w:val="multilevel"/>
    <w:tmpl w:val="8EB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25BBB"/>
    <w:multiLevelType w:val="multilevel"/>
    <w:tmpl w:val="BC0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11CB8"/>
    <w:multiLevelType w:val="multilevel"/>
    <w:tmpl w:val="040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3306"/>
    <w:multiLevelType w:val="multilevel"/>
    <w:tmpl w:val="731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9613E"/>
    <w:multiLevelType w:val="multilevel"/>
    <w:tmpl w:val="8DF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A373B"/>
    <w:multiLevelType w:val="multilevel"/>
    <w:tmpl w:val="15A2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C130C"/>
    <w:multiLevelType w:val="multilevel"/>
    <w:tmpl w:val="D66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E00F4E"/>
    <w:multiLevelType w:val="multilevel"/>
    <w:tmpl w:val="953A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E3C38"/>
    <w:multiLevelType w:val="multilevel"/>
    <w:tmpl w:val="DB4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46E60"/>
    <w:multiLevelType w:val="multilevel"/>
    <w:tmpl w:val="6E38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15CF8"/>
    <w:multiLevelType w:val="multilevel"/>
    <w:tmpl w:val="B1B6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91BFB"/>
    <w:multiLevelType w:val="multilevel"/>
    <w:tmpl w:val="2C38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06F75"/>
    <w:multiLevelType w:val="multilevel"/>
    <w:tmpl w:val="479C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60D48"/>
    <w:multiLevelType w:val="multilevel"/>
    <w:tmpl w:val="67D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724A6"/>
    <w:multiLevelType w:val="multilevel"/>
    <w:tmpl w:val="66D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87786A"/>
    <w:multiLevelType w:val="multilevel"/>
    <w:tmpl w:val="7DC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5"/>
  </w:num>
  <w:num w:numId="4">
    <w:abstractNumId w:val="17"/>
  </w:num>
  <w:num w:numId="5">
    <w:abstractNumId w:val="3"/>
  </w:num>
  <w:num w:numId="6">
    <w:abstractNumId w:val="11"/>
  </w:num>
  <w:num w:numId="7">
    <w:abstractNumId w:val="14"/>
  </w:num>
  <w:num w:numId="8">
    <w:abstractNumId w:val="9"/>
  </w:num>
  <w:num w:numId="9">
    <w:abstractNumId w:val="10"/>
  </w:num>
  <w:num w:numId="10">
    <w:abstractNumId w:val="5"/>
  </w:num>
  <w:num w:numId="11">
    <w:abstractNumId w:val="13"/>
  </w:num>
  <w:num w:numId="12">
    <w:abstractNumId w:val="12"/>
  </w:num>
  <w:num w:numId="13">
    <w:abstractNumId w:val="0"/>
  </w:num>
  <w:num w:numId="14">
    <w:abstractNumId w:val="8"/>
  </w:num>
  <w:num w:numId="15">
    <w:abstractNumId w:val="7"/>
  </w:num>
  <w:num w:numId="16">
    <w:abstractNumId w:val="18"/>
  </w:num>
  <w:num w:numId="17">
    <w:abstractNumId w:val="16"/>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F7"/>
    <w:rsid w:val="00042308"/>
    <w:rsid w:val="001978F0"/>
    <w:rsid w:val="00293B00"/>
    <w:rsid w:val="002A24ED"/>
    <w:rsid w:val="002D1258"/>
    <w:rsid w:val="002D25C2"/>
    <w:rsid w:val="0036799F"/>
    <w:rsid w:val="003D62F0"/>
    <w:rsid w:val="004D3580"/>
    <w:rsid w:val="004E3C04"/>
    <w:rsid w:val="005105CB"/>
    <w:rsid w:val="005501FA"/>
    <w:rsid w:val="00561EE4"/>
    <w:rsid w:val="005B6259"/>
    <w:rsid w:val="006362B3"/>
    <w:rsid w:val="00637DCC"/>
    <w:rsid w:val="0068198F"/>
    <w:rsid w:val="006A0B7E"/>
    <w:rsid w:val="006D6DF7"/>
    <w:rsid w:val="0077252D"/>
    <w:rsid w:val="00807273"/>
    <w:rsid w:val="0088289C"/>
    <w:rsid w:val="008B3C30"/>
    <w:rsid w:val="008C7893"/>
    <w:rsid w:val="008D5FE5"/>
    <w:rsid w:val="00925880"/>
    <w:rsid w:val="00943202"/>
    <w:rsid w:val="00963E3F"/>
    <w:rsid w:val="00A75176"/>
    <w:rsid w:val="00AB6890"/>
    <w:rsid w:val="00AC56EF"/>
    <w:rsid w:val="00AE4AA3"/>
    <w:rsid w:val="00BC1C18"/>
    <w:rsid w:val="00C35DF7"/>
    <w:rsid w:val="00C772B5"/>
    <w:rsid w:val="00C90021"/>
    <w:rsid w:val="00CC4B50"/>
    <w:rsid w:val="00D210E1"/>
    <w:rsid w:val="00D71951"/>
    <w:rsid w:val="00EA332E"/>
    <w:rsid w:val="00F73BDE"/>
    <w:rsid w:val="00F74301"/>
    <w:rsid w:val="00F837EE"/>
    <w:rsid w:val="00FE1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5E690-9C76-4E74-BD7C-E0A3B98E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6D6DF7"/>
    <w:rPr>
      <w:color w:val="0000FF" w:themeColor="hyperlink"/>
      <w:u w:val="single"/>
    </w:rPr>
  </w:style>
  <w:style w:type="paragraph" w:styleId="Normlnywebov">
    <w:name w:val="Normal (Web)"/>
    <w:basedOn w:val="Normlny"/>
    <w:uiPriority w:val="99"/>
    <w:unhideWhenUsed/>
    <w:rsid w:val="006D6DF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6D6DF7"/>
    <w:rPr>
      <w:b/>
      <w:bCs/>
    </w:rPr>
  </w:style>
  <w:style w:type="character" w:styleId="Zvraznenie">
    <w:name w:val="Emphasis"/>
    <w:basedOn w:val="Predvolenpsmoodseku"/>
    <w:uiPriority w:val="20"/>
    <w:qFormat/>
    <w:rsid w:val="006D6DF7"/>
    <w:rPr>
      <w:i/>
      <w:iCs/>
    </w:rPr>
  </w:style>
  <w:style w:type="paragraph" w:styleId="Textbubliny">
    <w:name w:val="Balloon Text"/>
    <w:basedOn w:val="Normlny"/>
    <w:link w:val="TextbublinyChar"/>
    <w:uiPriority w:val="99"/>
    <w:semiHidden/>
    <w:unhideWhenUsed/>
    <w:rsid w:val="006D6D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6DF7"/>
    <w:rPr>
      <w:rFonts w:ascii="Tahoma" w:hAnsi="Tahoma" w:cs="Tahoma"/>
      <w:sz w:val="16"/>
      <w:szCs w:val="16"/>
    </w:rPr>
  </w:style>
  <w:style w:type="character" w:customStyle="1" w:styleId="articleseparator">
    <w:name w:val="article_separator"/>
    <w:basedOn w:val="Predvolenpsmoodseku"/>
    <w:rsid w:val="002D125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3912">
      <w:bodyDiv w:val="1"/>
      <w:marLeft w:val="0"/>
      <w:marRight w:val="0"/>
      <w:marTop w:val="0"/>
      <w:marBottom w:val="150"/>
      <w:divBdr>
        <w:top w:val="none" w:sz="0" w:space="0" w:color="auto"/>
        <w:left w:val="none" w:sz="0" w:space="0" w:color="auto"/>
        <w:bottom w:val="none" w:sz="0" w:space="0" w:color="auto"/>
        <w:right w:val="none" w:sz="0" w:space="0" w:color="auto"/>
      </w:divBdr>
      <w:divsChild>
        <w:div w:id="137497507">
          <w:marLeft w:val="0"/>
          <w:marRight w:val="0"/>
          <w:marTop w:val="0"/>
          <w:marBottom w:val="0"/>
          <w:divBdr>
            <w:top w:val="none" w:sz="0" w:space="0" w:color="auto"/>
            <w:left w:val="none" w:sz="0" w:space="0" w:color="auto"/>
            <w:bottom w:val="none" w:sz="0" w:space="0" w:color="auto"/>
            <w:right w:val="none" w:sz="0" w:space="0" w:color="auto"/>
          </w:divBdr>
          <w:divsChild>
            <w:div w:id="1691687788">
              <w:marLeft w:val="0"/>
              <w:marRight w:val="0"/>
              <w:marTop w:val="0"/>
              <w:marBottom w:val="0"/>
              <w:divBdr>
                <w:top w:val="none" w:sz="0" w:space="0" w:color="auto"/>
                <w:left w:val="none" w:sz="0" w:space="0" w:color="auto"/>
                <w:bottom w:val="none" w:sz="0" w:space="0" w:color="auto"/>
                <w:right w:val="none" w:sz="0" w:space="0" w:color="auto"/>
              </w:divBdr>
              <w:divsChild>
                <w:div w:id="1756239569">
                  <w:marLeft w:val="0"/>
                  <w:marRight w:val="0"/>
                  <w:marTop w:val="0"/>
                  <w:marBottom w:val="0"/>
                  <w:divBdr>
                    <w:top w:val="none" w:sz="0" w:space="0" w:color="auto"/>
                    <w:left w:val="none" w:sz="0" w:space="0" w:color="auto"/>
                    <w:bottom w:val="none" w:sz="0" w:space="0" w:color="auto"/>
                    <w:right w:val="none" w:sz="0" w:space="0" w:color="auto"/>
                  </w:divBdr>
                  <w:divsChild>
                    <w:div w:id="8234206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7559">
      <w:bodyDiv w:val="1"/>
      <w:marLeft w:val="0"/>
      <w:marRight w:val="0"/>
      <w:marTop w:val="0"/>
      <w:marBottom w:val="150"/>
      <w:divBdr>
        <w:top w:val="none" w:sz="0" w:space="0" w:color="auto"/>
        <w:left w:val="none" w:sz="0" w:space="0" w:color="auto"/>
        <w:bottom w:val="none" w:sz="0" w:space="0" w:color="auto"/>
        <w:right w:val="none" w:sz="0" w:space="0" w:color="auto"/>
      </w:divBdr>
      <w:divsChild>
        <w:div w:id="1523546858">
          <w:marLeft w:val="0"/>
          <w:marRight w:val="0"/>
          <w:marTop w:val="0"/>
          <w:marBottom w:val="0"/>
          <w:divBdr>
            <w:top w:val="none" w:sz="0" w:space="0" w:color="auto"/>
            <w:left w:val="none" w:sz="0" w:space="0" w:color="auto"/>
            <w:bottom w:val="none" w:sz="0" w:space="0" w:color="auto"/>
            <w:right w:val="none" w:sz="0" w:space="0" w:color="auto"/>
          </w:divBdr>
          <w:divsChild>
            <w:div w:id="1988319617">
              <w:marLeft w:val="0"/>
              <w:marRight w:val="0"/>
              <w:marTop w:val="0"/>
              <w:marBottom w:val="0"/>
              <w:divBdr>
                <w:top w:val="none" w:sz="0" w:space="0" w:color="auto"/>
                <w:left w:val="none" w:sz="0" w:space="0" w:color="auto"/>
                <w:bottom w:val="none" w:sz="0" w:space="0" w:color="auto"/>
                <w:right w:val="none" w:sz="0" w:space="0" w:color="auto"/>
              </w:divBdr>
              <w:divsChild>
                <w:div w:id="2119253032">
                  <w:marLeft w:val="0"/>
                  <w:marRight w:val="0"/>
                  <w:marTop w:val="0"/>
                  <w:marBottom w:val="0"/>
                  <w:divBdr>
                    <w:top w:val="none" w:sz="0" w:space="0" w:color="auto"/>
                    <w:left w:val="none" w:sz="0" w:space="0" w:color="auto"/>
                    <w:bottom w:val="none" w:sz="0" w:space="0" w:color="auto"/>
                    <w:right w:val="none" w:sz="0" w:space="0" w:color="auto"/>
                  </w:divBdr>
                  <w:divsChild>
                    <w:div w:id="142661393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9595">
      <w:bodyDiv w:val="1"/>
      <w:marLeft w:val="0"/>
      <w:marRight w:val="0"/>
      <w:marTop w:val="0"/>
      <w:marBottom w:val="150"/>
      <w:divBdr>
        <w:top w:val="none" w:sz="0" w:space="0" w:color="auto"/>
        <w:left w:val="none" w:sz="0" w:space="0" w:color="auto"/>
        <w:bottom w:val="none" w:sz="0" w:space="0" w:color="auto"/>
        <w:right w:val="none" w:sz="0" w:space="0" w:color="auto"/>
      </w:divBdr>
      <w:divsChild>
        <w:div w:id="572277051">
          <w:marLeft w:val="0"/>
          <w:marRight w:val="0"/>
          <w:marTop w:val="0"/>
          <w:marBottom w:val="0"/>
          <w:divBdr>
            <w:top w:val="none" w:sz="0" w:space="0" w:color="auto"/>
            <w:left w:val="none" w:sz="0" w:space="0" w:color="auto"/>
            <w:bottom w:val="none" w:sz="0" w:space="0" w:color="auto"/>
            <w:right w:val="none" w:sz="0" w:space="0" w:color="auto"/>
          </w:divBdr>
          <w:divsChild>
            <w:div w:id="1456604121">
              <w:marLeft w:val="0"/>
              <w:marRight w:val="0"/>
              <w:marTop w:val="0"/>
              <w:marBottom w:val="0"/>
              <w:divBdr>
                <w:top w:val="none" w:sz="0" w:space="0" w:color="auto"/>
                <w:left w:val="none" w:sz="0" w:space="0" w:color="auto"/>
                <w:bottom w:val="none" w:sz="0" w:space="0" w:color="auto"/>
                <w:right w:val="none" w:sz="0" w:space="0" w:color="auto"/>
              </w:divBdr>
              <w:divsChild>
                <w:div w:id="386412609">
                  <w:marLeft w:val="0"/>
                  <w:marRight w:val="0"/>
                  <w:marTop w:val="0"/>
                  <w:marBottom w:val="0"/>
                  <w:divBdr>
                    <w:top w:val="none" w:sz="0" w:space="0" w:color="auto"/>
                    <w:left w:val="none" w:sz="0" w:space="0" w:color="auto"/>
                    <w:bottom w:val="none" w:sz="0" w:space="0" w:color="auto"/>
                    <w:right w:val="none" w:sz="0" w:space="0" w:color="auto"/>
                  </w:divBdr>
                  <w:divsChild>
                    <w:div w:id="89597288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57499">
      <w:bodyDiv w:val="1"/>
      <w:marLeft w:val="0"/>
      <w:marRight w:val="0"/>
      <w:marTop w:val="0"/>
      <w:marBottom w:val="150"/>
      <w:divBdr>
        <w:top w:val="none" w:sz="0" w:space="0" w:color="auto"/>
        <w:left w:val="none" w:sz="0" w:space="0" w:color="auto"/>
        <w:bottom w:val="none" w:sz="0" w:space="0" w:color="auto"/>
        <w:right w:val="none" w:sz="0" w:space="0" w:color="auto"/>
      </w:divBdr>
      <w:divsChild>
        <w:div w:id="1963538143">
          <w:marLeft w:val="0"/>
          <w:marRight w:val="0"/>
          <w:marTop w:val="0"/>
          <w:marBottom w:val="0"/>
          <w:divBdr>
            <w:top w:val="none" w:sz="0" w:space="0" w:color="auto"/>
            <w:left w:val="none" w:sz="0" w:space="0" w:color="auto"/>
            <w:bottom w:val="none" w:sz="0" w:space="0" w:color="auto"/>
            <w:right w:val="none" w:sz="0" w:space="0" w:color="auto"/>
          </w:divBdr>
          <w:divsChild>
            <w:div w:id="306862212">
              <w:marLeft w:val="0"/>
              <w:marRight w:val="0"/>
              <w:marTop w:val="0"/>
              <w:marBottom w:val="0"/>
              <w:divBdr>
                <w:top w:val="none" w:sz="0" w:space="0" w:color="auto"/>
                <w:left w:val="none" w:sz="0" w:space="0" w:color="auto"/>
                <w:bottom w:val="none" w:sz="0" w:space="0" w:color="auto"/>
                <w:right w:val="none" w:sz="0" w:space="0" w:color="auto"/>
              </w:divBdr>
              <w:divsChild>
                <w:div w:id="1631664729">
                  <w:marLeft w:val="0"/>
                  <w:marRight w:val="0"/>
                  <w:marTop w:val="0"/>
                  <w:marBottom w:val="0"/>
                  <w:divBdr>
                    <w:top w:val="none" w:sz="0" w:space="0" w:color="auto"/>
                    <w:left w:val="none" w:sz="0" w:space="0" w:color="auto"/>
                    <w:bottom w:val="none" w:sz="0" w:space="0" w:color="auto"/>
                    <w:right w:val="none" w:sz="0" w:space="0" w:color="auto"/>
                  </w:divBdr>
                  <w:divsChild>
                    <w:div w:id="4981521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2837">
      <w:bodyDiv w:val="1"/>
      <w:marLeft w:val="0"/>
      <w:marRight w:val="0"/>
      <w:marTop w:val="0"/>
      <w:marBottom w:val="150"/>
      <w:divBdr>
        <w:top w:val="none" w:sz="0" w:space="0" w:color="auto"/>
        <w:left w:val="none" w:sz="0" w:space="0" w:color="auto"/>
        <w:bottom w:val="none" w:sz="0" w:space="0" w:color="auto"/>
        <w:right w:val="none" w:sz="0" w:space="0" w:color="auto"/>
      </w:divBdr>
      <w:divsChild>
        <w:div w:id="331302215">
          <w:marLeft w:val="0"/>
          <w:marRight w:val="0"/>
          <w:marTop w:val="0"/>
          <w:marBottom w:val="0"/>
          <w:divBdr>
            <w:top w:val="none" w:sz="0" w:space="0" w:color="auto"/>
            <w:left w:val="none" w:sz="0" w:space="0" w:color="auto"/>
            <w:bottom w:val="none" w:sz="0" w:space="0" w:color="auto"/>
            <w:right w:val="none" w:sz="0" w:space="0" w:color="auto"/>
          </w:divBdr>
          <w:divsChild>
            <w:div w:id="317727263">
              <w:marLeft w:val="0"/>
              <w:marRight w:val="0"/>
              <w:marTop w:val="0"/>
              <w:marBottom w:val="0"/>
              <w:divBdr>
                <w:top w:val="none" w:sz="0" w:space="0" w:color="auto"/>
                <w:left w:val="none" w:sz="0" w:space="0" w:color="auto"/>
                <w:bottom w:val="none" w:sz="0" w:space="0" w:color="auto"/>
                <w:right w:val="none" w:sz="0" w:space="0" w:color="auto"/>
              </w:divBdr>
              <w:divsChild>
                <w:div w:id="38091243">
                  <w:marLeft w:val="0"/>
                  <w:marRight w:val="0"/>
                  <w:marTop w:val="0"/>
                  <w:marBottom w:val="0"/>
                  <w:divBdr>
                    <w:top w:val="none" w:sz="0" w:space="0" w:color="auto"/>
                    <w:left w:val="none" w:sz="0" w:space="0" w:color="auto"/>
                    <w:bottom w:val="none" w:sz="0" w:space="0" w:color="auto"/>
                    <w:right w:val="none" w:sz="0" w:space="0" w:color="auto"/>
                  </w:divBdr>
                  <w:divsChild>
                    <w:div w:id="34794948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1852">
      <w:bodyDiv w:val="1"/>
      <w:marLeft w:val="0"/>
      <w:marRight w:val="0"/>
      <w:marTop w:val="0"/>
      <w:marBottom w:val="150"/>
      <w:divBdr>
        <w:top w:val="none" w:sz="0" w:space="0" w:color="auto"/>
        <w:left w:val="none" w:sz="0" w:space="0" w:color="auto"/>
        <w:bottom w:val="none" w:sz="0" w:space="0" w:color="auto"/>
        <w:right w:val="none" w:sz="0" w:space="0" w:color="auto"/>
      </w:divBdr>
      <w:divsChild>
        <w:div w:id="355008525">
          <w:marLeft w:val="0"/>
          <w:marRight w:val="0"/>
          <w:marTop w:val="0"/>
          <w:marBottom w:val="0"/>
          <w:divBdr>
            <w:top w:val="none" w:sz="0" w:space="0" w:color="auto"/>
            <w:left w:val="none" w:sz="0" w:space="0" w:color="auto"/>
            <w:bottom w:val="none" w:sz="0" w:space="0" w:color="auto"/>
            <w:right w:val="none" w:sz="0" w:space="0" w:color="auto"/>
          </w:divBdr>
          <w:divsChild>
            <w:div w:id="724065400">
              <w:marLeft w:val="0"/>
              <w:marRight w:val="0"/>
              <w:marTop w:val="0"/>
              <w:marBottom w:val="0"/>
              <w:divBdr>
                <w:top w:val="none" w:sz="0" w:space="0" w:color="auto"/>
                <w:left w:val="none" w:sz="0" w:space="0" w:color="auto"/>
                <w:bottom w:val="none" w:sz="0" w:space="0" w:color="auto"/>
                <w:right w:val="none" w:sz="0" w:space="0" w:color="auto"/>
              </w:divBdr>
              <w:divsChild>
                <w:div w:id="123235223">
                  <w:marLeft w:val="0"/>
                  <w:marRight w:val="0"/>
                  <w:marTop w:val="0"/>
                  <w:marBottom w:val="0"/>
                  <w:divBdr>
                    <w:top w:val="none" w:sz="0" w:space="0" w:color="auto"/>
                    <w:left w:val="none" w:sz="0" w:space="0" w:color="auto"/>
                    <w:bottom w:val="none" w:sz="0" w:space="0" w:color="auto"/>
                    <w:right w:val="none" w:sz="0" w:space="0" w:color="auto"/>
                  </w:divBdr>
                  <w:divsChild>
                    <w:div w:id="121322925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co-je-covid-19/" TargetMode="External"/><Relationship Id="rId18" Type="http://schemas.openxmlformats.org/officeDocument/2006/relationships/hyperlink" Target="http://www.uvzsr.sk/index.php?option=com_content&amp;view=category&amp;layout=blog&amp;id=250&amp;Itemid=153" TargetMode="External"/><Relationship Id="rId26" Type="http://schemas.openxmlformats.org/officeDocument/2006/relationships/hyperlink" Target="http://www.uvzsr.sk/docs/info/covid19/Usmernenie_stravv._uvolnenie.pdf" TargetMode="External"/><Relationship Id="rId39" Type="http://schemas.openxmlformats.org/officeDocument/2006/relationships/hyperlink" Target="http://www.uvzsr.sk/docs/info/covid19/Odporucanie_HH_SR_opakovane%20pozit.%20osoby_COVID19.pdf" TargetMode="External"/><Relationship Id="rId21" Type="http://schemas.openxmlformats.org/officeDocument/2006/relationships/hyperlink" Target="http://www.uvzsr.sk/docs/info/covid19/Opatrenie_k_hraniciam_doplnenie_bezpecnych_statov_do_prilohy_19062020.pdf" TargetMode="External"/><Relationship Id="rId34" Type="http://schemas.openxmlformats.org/officeDocument/2006/relationships/hyperlink" Target="http://www.uvzsr.sk/docs/info/covid19/Usmernenie_pre_pracoviska_UPR.pdf" TargetMode="External"/><Relationship Id="rId42" Type="http://schemas.openxmlformats.org/officeDocument/2006/relationships/hyperlink" Target="http://www.uvzsr.sk/index.php?option=com_mailto&amp;tmpl=component&amp;link=cc93ebb38f3bece96568df89295472e063a5439a" TargetMode="External"/><Relationship Id="rId47" Type="http://schemas.openxmlformats.org/officeDocument/2006/relationships/hyperlink" Target="http://www.uvzsr.sk/index.php?view=article&amp;catid=250:koronavirus-2019-ncov&amp;id=4375:uvz-sr-informacia-knsystemu-testovania-na-ochorenie-covid-19&amp;tmpl=component&amp;print=1&amp;layout=default&amp;page=&amp;option=com_content&amp;Itemid=153" TargetMode="External"/><Relationship Id="rId50" Type="http://schemas.openxmlformats.org/officeDocument/2006/relationships/hyperlink" Target="http://www.uvzsr.sk/index.php?view=article&amp;catid=56%3Atlaove-spravy&amp;id=4362%3Auvz-sr-manual-letnej-kupacej-sezony-2020&amp;tmpl=component&amp;print=1&amp;layout=default&amp;page=&amp;option=com_content&amp;Itemid=62" TargetMode="External"/><Relationship Id="rId55" Type="http://schemas.openxmlformats.org/officeDocument/2006/relationships/fontTable" Target="fontTable.xml"/><Relationship Id="rId7" Type="http://schemas.openxmlformats.org/officeDocument/2006/relationships/hyperlink" Target="http://www.uvzsr.sk/index.php?option=com_mailto&amp;tmpl=component&amp;link=22a6984daf5f095d6f3589ef10a259f42f626ea7" TargetMode="External"/><Relationship Id="rId2" Type="http://schemas.openxmlformats.org/officeDocument/2006/relationships/styles" Target="styles.xml"/><Relationship Id="rId16" Type="http://schemas.openxmlformats.org/officeDocument/2006/relationships/hyperlink" Target="https://korona.gov.sk/wp-content/uploads/2020/04/Socialny_odstup_COVID-19.pdf" TargetMode="External"/><Relationship Id="rId29" Type="http://schemas.openxmlformats.org/officeDocument/2006/relationships/hyperlink" Target="http://www.uvzsr.sk/docs/info/covid19/Usmernenie_catering_COVID19_aktualizovane_jun.pdf" TargetMode="External"/><Relationship Id="rId11"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24" Type="http://schemas.openxmlformats.org/officeDocument/2006/relationships/hyperlink" Target="http://www.uvzsr.sk/docs/info/covid19/19_06_final_opatrenia_ruska_stredne_skoly.pdf" TargetMode="External"/><Relationship Id="rId32"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37" Type="http://schemas.openxmlformats.org/officeDocument/2006/relationships/hyperlink" Target="http://www.uvzsr.sk/docs/info/covid19/Usmernenie_hlavneho_hygienika_SR_elektivne_operacie_priazniva_epidemiologicka_situacia.pdf" TargetMode="External"/><Relationship Id="rId40" Type="http://schemas.openxmlformats.org/officeDocument/2006/relationships/hyperlink" Target="http://www.uvzsr.sk/index.php?option=com_content&amp;view=article&amp;id=4370:uvz-sr-situaciu-mame-pod-kontrolou-zostame-naalej-zodpovedni&amp;catid=250:koronavirus-2019-ncov&amp;Itemid=153" TargetMode="External"/><Relationship Id="rId45" Type="http://schemas.openxmlformats.org/officeDocument/2006/relationships/hyperlink" Target="http://www.uvzsr.sk/index.php?option=com_mailto&amp;tmpl=component&amp;link=c26c64f76277f7b3f452fa9cfb47c7d69ce7ae09" TargetMode="External"/><Relationship Id="rId53" Type="http://schemas.openxmlformats.org/officeDocument/2006/relationships/hyperlink" Target="http://www.uvzsr.sk/docs/info/tb/19062020/AKO_SA_SPRAVAT_NA_KUPALISKU_OPR.pdf" TargetMode="External"/><Relationship Id="rId5" Type="http://schemas.openxmlformats.org/officeDocument/2006/relationships/hyperlink" Target="http://www.uvzsr.sk/index.php?view=article&amp;catid=250:koronavirus-2019-ncov&amp;id=4379:uvz-sr-zmeny-pri-prichode-zo-zahraniia-a-pri-organizovani-hromadnych-podujati-&amp;tmpl=component&amp;print=1&amp;layout=default&amp;page=&amp;option=com_content&amp;Itemid=153" TargetMode="External"/><Relationship Id="rId10" Type="http://schemas.openxmlformats.org/officeDocument/2006/relationships/hyperlink" Target="http://www.uvzsr.sk/index.php?option=com_content&amp;view=article&amp;id=4132:uvz-sr-vetky-platne-opatrenia-v-suvislosti-s-ochorenim-covid-19&amp;catid=250:koronavirus-2019-ncov&amp;Itemid=153" TargetMode="External"/><Relationship Id="rId19" Type="http://schemas.openxmlformats.org/officeDocument/2006/relationships/hyperlink" Target="https://korona.gov.sk/koronavirus-na-slovensku-v-cislach/" TargetMode="External"/><Relationship Id="rId31" Type="http://schemas.openxmlformats.org/officeDocument/2006/relationships/hyperlink" Target="http://www.uvzsr.sk/docs/info/covid19/Zabezpecenie_ochrany_klientov_ZSS_a_personalu_ZSS_po_I_vlne_pandemie_16062020.pdf" TargetMode="External"/><Relationship Id="rId44" Type="http://schemas.openxmlformats.org/officeDocument/2006/relationships/hyperlink" Target="http://www.uvzsr.sk/index.php?view=article&amp;catid=250%3Akoronavirus-2019-ncov&amp;id=4365%3Auvz-sr-informacie-k-otazkam-o-pripadnej-druhej-vlne-ochorenia-covid-19--odporuame-zvai-nevyhnutnos-cestovania-do-zahraniia&amp;tmpl=component&amp;print=1&amp;layout=default&amp;page=&amp;option=com_content&amp;Itemid=153" TargetMode="External"/><Relationship Id="rId52" Type="http://schemas.openxmlformats.org/officeDocument/2006/relationships/hyperlink" Target="http://www.uvzsr.sk/index.php?option=com_content&amp;view=category&amp;id=56:tlaove-spravy&amp;layout=blog&amp;Itemid=62" TargetMode="External"/><Relationship Id="rId4" Type="http://schemas.openxmlformats.org/officeDocument/2006/relationships/webSettings" Target="webSettings.xml"/><Relationship Id="rId9" Type="http://schemas.openxmlformats.org/officeDocument/2006/relationships/hyperlink" Target="http://www.uvzsr.sk./" TargetMode="External"/><Relationship Id="rId14" Type="http://schemas.openxmlformats.org/officeDocument/2006/relationships/hyperlink" Target="http://www.uvzsr.sk/docs/letaky/Ruska_navod_letak.pdf" TargetMode="External"/><Relationship Id="rId22" Type="http://schemas.openxmlformats.org/officeDocument/2006/relationships/hyperlink" Target="http://www.uvzsr.sk/docs/info/covid19/Opatrenie_UVZSR_pri_ohrozeni_verejneho_zdravia_25.06.2020_prevadzky.pdf" TargetMode="External"/><Relationship Id="rId27"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30" Type="http://schemas.openxmlformats.org/officeDocument/2006/relationships/hyperlink" Target="http://www.uvzsr.sk/docs/info/covid19/opatrenie_zrusenie_zakazu_navstev_03_06_2020.pdf" TargetMode="External"/><Relationship Id="rId35" Type="http://schemas.openxmlformats.org/officeDocument/2006/relationships/hyperlink" Target="http://www.uvzsr.sk/docs/info/covid19/Usmernenie_hlavneho_hygienika_SR_v_suvislosti_s_ochorenim_COVID_19_sposobenym_koronavirusom_SARS_CoV_2_siedma%20aktualizacia.pdf" TargetMode="External"/><Relationship Id="rId43"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48" Type="http://schemas.openxmlformats.org/officeDocument/2006/relationships/hyperlink" Target="http://www.uvzsr.sk/index.php?option=com_mailto&amp;tmpl=component&amp;link=f24e81dcfab077ad6adddd286348876f33876baa"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uvzsr.sk/index.php?option=com_mailto&amp;tmpl=component&amp;link=a74621b27832a37c420efeced0e44e2ab4cb0a5b" TargetMode="External"/><Relationship Id="rId3" Type="http://schemas.openxmlformats.org/officeDocument/2006/relationships/settings" Target="settings.xml"/><Relationship Id="rId12" Type="http://schemas.openxmlformats.org/officeDocument/2006/relationships/hyperlink" Target="http://www.uvzsr.sk/index.php?option=com_mailto&amp;tmpl=component&amp;link=e5acfb3946d145d72618016b2434d3496a86f2fc" TargetMode="External"/><Relationship Id="rId17" Type="http://schemas.openxmlformats.org/officeDocument/2006/relationships/hyperlink" Target="http://www.korona.gov.sk/" TargetMode="External"/><Relationship Id="rId25" Type="http://schemas.openxmlformats.org/officeDocument/2006/relationships/hyperlink" Target="http://www.uvzsr.sk/docs/info/covid19/Usmernenie_zariadeni_pre_deti_do_3r_uvolnenie.pdf" TargetMode="External"/><Relationship Id="rId33" Type="http://schemas.openxmlformats.org/officeDocument/2006/relationships/hyperlink" Target="http://www.uvzsr.sk/docs/info/covid19/Krizovy_plan_pre_potravinove_prevadzky.pdf" TargetMode="External"/><Relationship Id="rId38" Type="http://schemas.openxmlformats.org/officeDocument/2006/relationships/hyperlink" Target="http://www.uvzsr.sk/docs/info/covid19/Usmernenie_hlavneho_hygienika_SR_elektivne_operacie_priazniva_epidemiologicka_situacia.pdf" TargetMode="External"/><Relationship Id="rId46" Type="http://schemas.openxmlformats.org/officeDocument/2006/relationships/hyperlink" Target="http://www.uvzsr.sk/index.php?option=com_content&amp;view=article&amp;id=4375:uvz-sr-informacia-knsystemu-testovania-na-ochorenie-covid-19&amp;catid=250:koronavirus-2019-ncov&amp;Itemid=153" TargetMode="External"/><Relationship Id="rId20"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41" Type="http://schemas.openxmlformats.org/officeDocument/2006/relationships/hyperlink" Target="http://www.uvzsr.sk/index.php?view=article&amp;catid=250%3Akoronavirus-2019-ncov&amp;id=4370%3Auvz-sr-situaciu-mame-pod-kontrolou-zostame-naalej-zodpovedni&amp;tmpl=component&amp;print=1&amp;layout=default&amp;page=&amp;option=com_content&amp;Itemid=153" TargetMode="External"/><Relationship Id="rId54"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uvzsr.sk/index.php?option=com_content&amp;view=article&amp;id=4266:uvz-sr-zdravie-je-vnistych-rukach&amp;catid=250:koronavirus-2019-ncov&amp;Itemid=153" TargetMode="External"/><Relationship Id="rId23" Type="http://schemas.openxmlformats.org/officeDocument/2006/relationships/hyperlink" Target="http://www.uvzsr.sk/docs/info/covid19/Opatrenie_UVZSR_pri_ohrozeni_verejneho_zdravia_25.06.2020_prevadzky.pdf" TargetMode="External"/><Relationship Id="rId28" Type="http://schemas.openxmlformats.org/officeDocument/2006/relationships/hyperlink" Target="http://www.uvzsr.sk/docs/info/covid19/Opatrenie_UVZSR_pri_ohrozeni_verejneho_zdravia_25.06.2020_prevadzky.pdf" TargetMode="External"/><Relationship Id="rId36"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49" Type="http://schemas.openxmlformats.org/officeDocument/2006/relationships/hyperlink" Target="http://www.uvzsr.sk/index.php?option=com_content&amp;view=article&amp;id=4362:uvz-sr-manual-letnej-kupacej-sezony-2020&amp;catid=56:tlaove-spravy&amp;Itemid=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7362</Words>
  <Characters>41968</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Bugárová Lívia</cp:lastModifiedBy>
  <cp:revision>2</cp:revision>
  <dcterms:created xsi:type="dcterms:W3CDTF">2020-07-05T20:27:00Z</dcterms:created>
  <dcterms:modified xsi:type="dcterms:W3CDTF">2020-07-05T20:27:00Z</dcterms:modified>
</cp:coreProperties>
</file>