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97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44"/>
        <w:gridCol w:w="562"/>
        <w:gridCol w:w="421"/>
      </w:tblGrid>
      <w:tr w:rsidR="009F308A" w:rsidRPr="009F308A" w:rsidTr="00716331">
        <w:trPr>
          <w:gridAfter w:val="2"/>
          <w:wAfter w:w="946" w:type="dxa"/>
          <w:tblCellSpacing w:w="15" w:type="dxa"/>
        </w:trPr>
        <w:tc>
          <w:tcPr>
            <w:tcW w:w="8080" w:type="dxa"/>
            <w:hideMark/>
          </w:tcPr>
          <w:p w:rsidR="009F308A" w:rsidRPr="009F308A" w:rsidRDefault="009F308A" w:rsidP="009F308A">
            <w:pPr>
              <w:spacing w:after="0" w:line="240" w:lineRule="auto"/>
              <w:rPr>
                <w:rFonts w:ascii="Arial" w:eastAsia="Times New Roman" w:hAnsi="Arial" w:cs="Arial"/>
                <w:color w:val="999999"/>
                <w:sz w:val="14"/>
                <w:szCs w:val="14"/>
                <w:lang w:eastAsia="sk-SK"/>
              </w:rPr>
            </w:pPr>
            <w:bookmarkStart w:id="0" w:name="_GoBack"/>
            <w:bookmarkEnd w:id="0"/>
          </w:p>
        </w:tc>
      </w:tr>
      <w:tr w:rsidR="00716331" w:rsidRPr="00716331" w:rsidTr="00716331">
        <w:trPr>
          <w:tblCellSpacing w:w="15" w:type="dxa"/>
        </w:trPr>
        <w:tc>
          <w:tcPr>
            <w:tcW w:w="8080" w:type="dxa"/>
            <w:vAlign w:val="center"/>
            <w:hideMark/>
          </w:tcPr>
          <w:p w:rsidR="00716331" w:rsidRPr="00716331" w:rsidRDefault="00716331" w:rsidP="00716331">
            <w:pPr>
              <w:spacing w:after="0" w:line="240" w:lineRule="auto"/>
              <w:rPr>
                <w:rFonts w:ascii="Helvetica" w:eastAsia="Times New Roman" w:hAnsi="Helvetica" w:cs="Helvetica"/>
                <w:color w:val="669900"/>
                <w:sz w:val="27"/>
                <w:szCs w:val="27"/>
                <w:lang w:eastAsia="sk-SK"/>
              </w:rPr>
            </w:pPr>
            <w:r w:rsidRPr="00716331">
              <w:rPr>
                <w:rFonts w:ascii="Helvetica" w:eastAsia="Times New Roman" w:hAnsi="Helvetica" w:cs="Helvetica"/>
                <w:color w:val="669900"/>
                <w:sz w:val="27"/>
                <w:szCs w:val="27"/>
                <w:lang w:eastAsia="sk-SK"/>
              </w:rPr>
              <w:t xml:space="preserve">ÚVZ SR: Praktické informácie a kontakty na regionálne úrady verejného zdravotníctva v SR po príchode z rizikových krajín </w:t>
            </w:r>
          </w:p>
        </w:tc>
        <w:tc>
          <w:tcPr>
            <w:tcW w:w="537"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71A657" wp14:editId="3C074CB8">
                  <wp:extent cx="128905" cy="128905"/>
                  <wp:effectExtent l="0" t="0" r="4445" b="4445"/>
                  <wp:docPr id="11" name="Obrázok 1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379"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F170515" wp14:editId="312AF974">
                  <wp:extent cx="128905" cy="128905"/>
                  <wp:effectExtent l="0" t="0" r="4445" b="4445"/>
                  <wp:docPr id="10" name="Obrázok 10"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716331" w:rsidRPr="00716331" w:rsidRDefault="00716331" w:rsidP="00716331">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6331" w:rsidRPr="00716331" w:rsidTr="00716331">
        <w:trPr>
          <w:tblCellSpacing w:w="15" w:type="dxa"/>
        </w:trPr>
        <w:tc>
          <w:tcPr>
            <w:tcW w:w="0" w:type="auto"/>
            <w:hideMark/>
          </w:tcPr>
          <w:p w:rsidR="00716331" w:rsidRPr="00716331" w:rsidRDefault="00716331" w:rsidP="00716331">
            <w:pPr>
              <w:spacing w:after="0" w:line="240" w:lineRule="auto"/>
              <w:rPr>
                <w:rFonts w:ascii="Arial" w:eastAsia="Times New Roman" w:hAnsi="Arial" w:cs="Arial"/>
                <w:color w:val="999999"/>
                <w:sz w:val="20"/>
                <w:szCs w:val="20"/>
                <w:lang w:eastAsia="sk-SK"/>
              </w:rPr>
            </w:pPr>
            <w:r w:rsidRPr="00716331">
              <w:rPr>
                <w:rFonts w:ascii="Arial" w:eastAsia="Times New Roman" w:hAnsi="Arial" w:cs="Arial"/>
                <w:color w:val="000000" w:themeColor="text1"/>
                <w:sz w:val="20"/>
                <w:szCs w:val="20"/>
                <w:lang w:eastAsia="sk-SK"/>
              </w:rPr>
              <w:t xml:space="preserve">Piatok, 17 Júl 2020 11:04 </w:t>
            </w:r>
          </w:p>
        </w:tc>
      </w:tr>
      <w:tr w:rsidR="00716331" w:rsidRPr="00716331" w:rsidTr="00716331">
        <w:trPr>
          <w:tblCellSpacing w:w="15" w:type="dxa"/>
        </w:trPr>
        <w:tc>
          <w:tcPr>
            <w:tcW w:w="0" w:type="auto"/>
            <w:hideMark/>
          </w:tcPr>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Pr>
                <w:rFonts w:ascii="Arial" w:eastAsia="Times New Roman" w:hAnsi="Arial" w:cs="Arial"/>
                <w:noProof/>
                <w:color w:val="135CAE"/>
                <w:sz w:val="20"/>
                <w:szCs w:val="20"/>
                <w:lang w:eastAsia="sk-SK"/>
              </w:rPr>
              <w:drawing>
                <wp:inline distT="0" distB="0" distL="0" distR="0">
                  <wp:extent cx="2859405" cy="2021840"/>
                  <wp:effectExtent l="0" t="0" r="0" b="0"/>
                  <wp:docPr id="9" name="Obrázok 9" descr="co_robit_po_prichode_zo_zahranicia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_robit_po_prichode_zo_zahranicia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021840"/>
                          </a:xfrm>
                          <a:prstGeom prst="rect">
                            <a:avLst/>
                          </a:prstGeom>
                          <a:noFill/>
                          <a:ln>
                            <a:noFill/>
                          </a:ln>
                        </pic:spPr>
                      </pic:pic>
                    </a:graphicData>
                  </a:graphic>
                </wp:inline>
              </w:drawing>
            </w:r>
            <w:r w:rsidRPr="00716331">
              <w:rPr>
                <w:rFonts w:ascii="Arial" w:eastAsia="Times New Roman" w:hAnsi="Arial" w:cs="Arial"/>
                <w:color w:val="333333"/>
                <w:sz w:val="20"/>
                <w:szCs w:val="20"/>
                <w:lang w:eastAsia="sk-SK"/>
              </w:rPr>
              <w:t xml:space="preserve">Všetky osoby, ktoré vstúpia na územie Slovenskej republiky a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Taliansko a od pondelka 20. júla 2020 od 7:00 aj Spojené kráľovstvo), sa musia prihlásiť na miestne príslušný regionálny úrad verejného zdravotníctva v SR, aby ho oboznámili s cestovateľskou anamnézou. RÚVZ v SR im pomôže zorientovať sa v situácii, oboznámi ich s pravidlami domácej izolácie a </w:t>
            </w:r>
            <w:proofErr w:type="spellStart"/>
            <w:r w:rsidRPr="00716331">
              <w:rPr>
                <w:rFonts w:ascii="Arial" w:eastAsia="Times New Roman" w:hAnsi="Arial" w:cs="Arial"/>
                <w:color w:val="333333"/>
                <w:sz w:val="20"/>
                <w:szCs w:val="20"/>
                <w:lang w:eastAsia="sk-SK"/>
              </w:rPr>
              <w:t>zmanažuje</w:t>
            </w:r>
            <w:proofErr w:type="spellEnd"/>
            <w:r w:rsidRPr="00716331">
              <w:rPr>
                <w:rFonts w:ascii="Arial" w:eastAsia="Times New Roman" w:hAnsi="Arial" w:cs="Arial"/>
                <w:color w:val="333333"/>
                <w:sz w:val="20"/>
                <w:szCs w:val="20"/>
                <w:lang w:eastAsia="sk-SK"/>
              </w:rPr>
              <w:t xml:space="preserve"> testovanie na ochorenie COVID-19, najskôr na 5. deň po príchode. Toto vyšetrenie si osoba neuhrádza sama.</w:t>
            </w:r>
            <w:r w:rsidRPr="00716331">
              <w:rPr>
                <w:rFonts w:ascii="Arial" w:eastAsia="Times New Roman" w:hAnsi="Arial" w:cs="Arial"/>
                <w:i/>
                <w:iCs/>
                <w:color w:val="333333"/>
                <w:sz w:val="20"/>
                <w:szCs w:val="20"/>
                <w:lang w:eastAsia="sk-SK"/>
              </w:rPr>
              <w:t xml:space="preserve"> (Pre stručnú informáciu, ako postupovať po príchode zo zahraničia si kliknite na obrázok vpravo). </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Izolácia v domácom prostredí je nariadená až do obdržania negatívneho výsledku RT-PCR testu na ochorenie COVID-19. Laboratórna diagnostika nie je nutná pre deti do troch rokov.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informácie/príchod zo zahraničia</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príletu: Rúško majte aj pri transfere letiskom, nie iba v lietadle.</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vás prídu vyzdvihnúť autom na letisko alebo stanicu, nielen vy, ale aj vodič tohto auta musí mať rúško. Pred nástupom do auta si dezinfikujte ruky. Odporúčame mať pri ceste pootvorené okná.</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na zvolené miesto pobytu cestujete verejnou hromadnou dopravou, po celý čas majte rúško a podľa možnosti udržiavajte čo najväčší odstup od ostatných ľudí. Zvoľte čo najkratšiu a najrýchlejšiu cestu na miesto, kde sa budete zdržiavať počas nasledujúcich dní.</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príchode do cieľa telefonicky alebo e-mailom kontaktujte regionálny úrad verejného zdravotníctva, do ktorého územnej pôsobnosti spadá zvolené miesto pobytu. Následne osoby, ktoré sa vrátili zo zahraničia, aj osoby, ktoré s nimi na danom mieste žijú, zostanú v domácej izolácii. </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Regionálny úrad verejného zdravotníctva najskôr na piaty deň po príchode zabezpečí testovanie na ochorenie COVID-19. Po výsledku testu buď dostanete SMS o </w:t>
            </w:r>
            <w:proofErr w:type="spellStart"/>
            <w:r w:rsidRPr="00716331">
              <w:rPr>
                <w:rFonts w:ascii="Arial" w:eastAsia="Times New Roman" w:hAnsi="Arial" w:cs="Arial"/>
                <w:color w:val="333333"/>
                <w:sz w:val="20"/>
                <w:szCs w:val="20"/>
                <w:lang w:eastAsia="sk-SK"/>
              </w:rPr>
              <w:t>negativite</w:t>
            </w:r>
            <w:proofErr w:type="spellEnd"/>
            <w:r w:rsidRPr="00716331">
              <w:rPr>
                <w:rFonts w:ascii="Arial" w:eastAsia="Times New Roman" w:hAnsi="Arial" w:cs="Arial"/>
                <w:color w:val="333333"/>
                <w:sz w:val="20"/>
                <w:szCs w:val="20"/>
                <w:lang w:eastAsia="sk-SK"/>
              </w:rPr>
              <w:t xml:space="preserve"> a domáca izolácia sa končí, alebo, v prípade pozitívneho výsledku testu, vás regionálny úrad verejného zdravotníctva bude kontaktovať a presne oboznámi s ďalším postupom.</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Až do obdržania negatívneho výsledku testu je osoba povinná dodržiavať domácu izoláciu na </w:t>
            </w:r>
            <w:r w:rsidRPr="00716331">
              <w:rPr>
                <w:rFonts w:ascii="Arial" w:eastAsia="Times New Roman" w:hAnsi="Arial" w:cs="Arial"/>
                <w:color w:val="333333"/>
                <w:sz w:val="20"/>
                <w:szCs w:val="20"/>
                <w:lang w:eastAsia="sk-SK"/>
              </w:rPr>
              <w:lastRenderedPageBreak/>
              <w:t>mieste, ktoré si určí.</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informácie/domáca izolácia</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Počas domácej izolácie neopúšťajte miesto vášho pobytu. Obmedzte  kontakty s inými osobami a neprijímajte návštevy.</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Ak sa domáca izolácia vykonáva v rodinnom dome, je v poriadku tráviť čas na dvore.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Regionálny úrad verejného zdravotníctva vás skontaktuje s výzvou na testovanie a inštrukciami. Odbery v domácom prostredí sa vykonávajú len vo výnimočných prípadoch, bude preto potrebné navštíviť odberné miesto.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sidRPr="00716331">
              <w:rPr>
                <w:rFonts w:ascii="Arial" w:eastAsia="Times New Roman" w:hAnsi="Arial" w:cs="Arial"/>
                <w:b/>
                <w:bCs/>
                <w:color w:val="333333"/>
                <w:sz w:val="20"/>
                <w:szCs w:val="20"/>
                <w:lang w:eastAsia="sk-SK"/>
              </w:rPr>
              <w:t>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to situácia dovoľuje, možno zájsť k odbernému miestu aj pešo, samozrejme za dodržania hygienických opatrení – nosenie rúška, sociálny odstup od cudzích ľudí, dezinfekcia rúk pred opustením domu/bytu.</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Ak sa necítite dobre a máte podozrenie že ide o príznaky COVID 19, je potrebné bezodkladne telefonicky kontaktovať svojho ošetrujúceho lekára, ktorý posúdi zdravotný stav a určí ďalší postup.</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716331" w:rsidRPr="00716331">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e-mail</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11"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12"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13"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63" w:lineRule="atLeast"/>
                    <w:rPr>
                      <w:rFonts w:ascii="Helvetica" w:eastAsia="Times New Roman" w:hAnsi="Helvetica" w:cs="Helvetica"/>
                      <w:color w:val="333333"/>
                      <w:sz w:val="18"/>
                      <w:szCs w:val="18"/>
                      <w:lang w:eastAsia="sk-SK"/>
                    </w:rPr>
                  </w:pPr>
                  <w:hyperlink r:id="rId14" w:history="1">
                    <w:r w:rsidR="00716331" w:rsidRPr="00716331">
                      <w:rPr>
                        <w:rFonts w:ascii="Arial" w:eastAsia="Times New Roman" w:hAnsi="Arial" w:cs="Arial"/>
                        <w:color w:val="135CAE"/>
                        <w:sz w:val="20"/>
                        <w:szCs w:val="20"/>
                        <w:lang w:eastAsia="sk-SK"/>
                      </w:rPr>
                      <w:t>bj.epida@uvzsr.sk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488 07 01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917 121 946</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15"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16" w:history="1"/>
                  <w:hyperlink r:id="rId17"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18"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19"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20"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lastRenderedPageBreak/>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21"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68" w:lineRule="atLeast"/>
                    <w:rPr>
                      <w:rFonts w:ascii="Helvetica" w:eastAsia="Times New Roman" w:hAnsi="Helvetica" w:cs="Helvetica"/>
                      <w:color w:val="333333"/>
                      <w:sz w:val="18"/>
                      <w:szCs w:val="18"/>
                      <w:lang w:eastAsia="sk-SK"/>
                    </w:rPr>
                  </w:pPr>
                  <w:hyperlink r:id="rId22" w:history="1">
                    <w:r w:rsidR="00716331" w:rsidRPr="00716331">
                      <w:rPr>
                        <w:rFonts w:ascii="Arial" w:eastAsia="Times New Roman" w:hAnsi="Arial" w:cs="Arial"/>
                        <w:color w:val="135CAE"/>
                        <w:sz w:val="20"/>
                        <w:szCs w:val="20"/>
                        <w:lang w:eastAsia="sk-SK"/>
                      </w:rPr>
                      <w:t>ds.koronavirus@uvzsr.sk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23" w:history="1">
                    <w:r w:rsidR="00716331" w:rsidRPr="00716331">
                      <w:rPr>
                        <w:rFonts w:ascii="Arial" w:eastAsia="Times New Roman" w:hAnsi="Arial" w:cs="Arial"/>
                        <w:color w:val="135CAE"/>
                        <w:sz w:val="20"/>
                        <w:szCs w:val="20"/>
                        <w:lang w:eastAsia="sk-SK"/>
                      </w:rPr>
                      <w:t>ga.epid@uvzsr.sk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24"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25"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63" w:lineRule="atLeast"/>
                    <w:rPr>
                      <w:rFonts w:ascii="Helvetica" w:eastAsia="Times New Roman" w:hAnsi="Helvetica" w:cs="Helvetica"/>
                      <w:color w:val="333333"/>
                      <w:sz w:val="18"/>
                      <w:szCs w:val="18"/>
                      <w:lang w:eastAsia="sk-SK"/>
                    </w:rPr>
                  </w:pPr>
                  <w:hyperlink r:id="rId26"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27" w:history="1"/>
                  <w:hyperlink r:id="rId28" w:history="1">
                    <w:r w:rsidR="00716331" w:rsidRPr="00716331">
                      <w:rPr>
                        <w:rFonts w:ascii="Arial" w:eastAsia="Times New Roman" w:hAnsi="Arial" w:cs="Arial"/>
                        <w:color w:val="135CAE"/>
                        <w:sz w:val="20"/>
                        <w:szCs w:val="20"/>
                        <w:lang w:eastAsia="sk-SK"/>
                      </w:rPr>
                      <w:t>koronaviruskn@uvzsr.sk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t>.</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29" w:history="1">
                    <w:r w:rsidR="00716331" w:rsidRPr="00716331">
                      <w:rPr>
                        <w:rFonts w:ascii="Arial" w:eastAsia="Times New Roman" w:hAnsi="Arial" w:cs="Arial"/>
                        <w:color w:val="135CAE"/>
                        <w:sz w:val="20"/>
                        <w:szCs w:val="20"/>
                        <w:lang w:eastAsia="sk-SK"/>
                      </w:rPr>
                      <w:t>koronavirus@ruvzke.sk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0"/>
                      <w:szCs w:val="18"/>
                      <w:lang w:eastAsia="sk-SK"/>
                    </w:rPr>
                  </w:pP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30"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31"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32" w:history="1"/>
                  <w:hyperlink r:id="rId33" w:history="1">
                    <w:r w:rsidR="00716331" w:rsidRPr="00716331">
                      <w:rPr>
                        <w:rFonts w:ascii="Arial" w:eastAsia="Times New Roman" w:hAnsi="Arial" w:cs="Arial"/>
                        <w:color w:val="135CAE"/>
                        <w:sz w:val="20"/>
                        <w:szCs w:val="20"/>
                        <w:lang w:eastAsia="sk-SK"/>
                      </w:rPr>
                      <w:t>lv.epid@uvzsr.sk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948 632 973</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34"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35"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36"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37"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38"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39"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0"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1"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42" w:history="1">
                    <w:r w:rsidR="00716331" w:rsidRPr="00716331">
                      <w:rPr>
                        <w:rFonts w:ascii="Calibri" w:eastAsia="Times New Roman" w:hAnsi="Calibri" w:cs="Helvetica"/>
                        <w:color w:val="135CAE"/>
                        <w:lang w:eastAsia="sk-SK"/>
                      </w:rPr>
                      <w:t>nr.covid@uvzsr.sk</w:t>
                    </w:r>
                  </w:hyperlink>
                  <w:r w:rsidR="00716331" w:rsidRPr="00716331">
                    <w:rPr>
                      <w:rFonts w:ascii="Calibri" w:eastAsia="Times New Roman" w:hAnsi="Calibri" w:cs="Helvetica"/>
                      <w:color w:val="333333"/>
                      <w:lang w:eastAsia="sk-SK"/>
                    </w:rPr>
                    <w:t xml:space="preserve"> </w:t>
                  </w:r>
                  <w:r w:rsidR="00716331" w:rsidRPr="00716331">
                    <w:rPr>
                      <w:rFonts w:ascii="Calibri" w:eastAsia="Times New Roman" w:hAnsi="Calibri" w:cs="Helvetica"/>
                      <w:vanish/>
                      <w:color w:val="333333"/>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3"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44" w:history="1">
                    <w:r w:rsidR="00716331" w:rsidRPr="00716331">
                      <w:rPr>
                        <w:rFonts w:ascii="Arial" w:eastAsia="Times New Roman" w:hAnsi="Arial" w:cs="Arial"/>
                        <w:color w:val="135CAE"/>
                        <w:sz w:val="20"/>
                        <w:szCs w:val="20"/>
                        <w:lang w:eastAsia="sk-SK"/>
                      </w:rPr>
                      <w:t>nz.epid@uvzsr.sk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903 464 532</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5"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6"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7"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68" w:lineRule="atLeast"/>
                    <w:rPr>
                      <w:rFonts w:ascii="Helvetica" w:eastAsia="Times New Roman" w:hAnsi="Helvetica" w:cs="Helvetica"/>
                      <w:color w:val="333333"/>
                      <w:sz w:val="18"/>
                      <w:szCs w:val="18"/>
                      <w:lang w:eastAsia="sk-SK"/>
                    </w:rPr>
                  </w:pPr>
                  <w:hyperlink r:id="rId48"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49"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0"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8436A6" w:rsidP="00716331">
                  <w:pPr>
                    <w:spacing w:after="0" w:line="27" w:lineRule="atLeast"/>
                    <w:rPr>
                      <w:rFonts w:ascii="Helvetica" w:eastAsia="Times New Roman" w:hAnsi="Helvetica" w:cs="Helvetica"/>
                      <w:color w:val="333333"/>
                      <w:sz w:val="18"/>
                      <w:szCs w:val="18"/>
                      <w:lang w:eastAsia="sk-SK"/>
                    </w:rPr>
                  </w:pPr>
                  <w:hyperlink r:id="rId51" w:history="1">
                    <w:r w:rsidR="00716331" w:rsidRPr="00716331">
                      <w:rPr>
                        <w:rFonts w:ascii="Arial" w:eastAsia="Times New Roman" w:hAnsi="Arial" w:cs="Arial"/>
                        <w:color w:val="135CAE"/>
                        <w:sz w:val="20"/>
                        <w:szCs w:val="20"/>
                        <w:lang w:eastAsia="sk-SK"/>
                      </w:rPr>
                      <w:t>po.riaditel@uvzsr.sk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2"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63" w:lineRule="atLeast"/>
                    <w:rPr>
                      <w:rFonts w:ascii="Helvetica" w:eastAsia="Times New Roman" w:hAnsi="Helvetica" w:cs="Helvetica"/>
                      <w:color w:val="333333"/>
                      <w:sz w:val="18"/>
                      <w:szCs w:val="18"/>
                      <w:lang w:eastAsia="sk-SK"/>
                    </w:rPr>
                  </w:pPr>
                  <w:hyperlink r:id="rId53"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4"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5"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6" w:history="1">
                    <w:r w:rsidR="00716331" w:rsidRPr="00716331">
                      <w:rPr>
                        <w:rFonts w:ascii="Arial" w:eastAsia="Times New Roman" w:hAnsi="Arial" w:cs="Arial"/>
                        <w:color w:val="135CAE"/>
                        <w:sz w:val="20"/>
                        <w:szCs w:val="20"/>
                        <w:lang w:eastAsia="sk-SK"/>
                      </w:rPr>
                      <w:t>rv.koronavirus@uvzsr.sk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57"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8"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59"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8436A6" w:rsidP="00716331">
                  <w:pPr>
                    <w:spacing w:after="0" w:line="27" w:lineRule="atLeast"/>
                    <w:rPr>
                      <w:rFonts w:ascii="Helvetica" w:eastAsia="Times New Roman" w:hAnsi="Helvetica" w:cs="Helvetica"/>
                      <w:color w:val="333333"/>
                      <w:sz w:val="18"/>
                      <w:szCs w:val="18"/>
                      <w:lang w:eastAsia="sk-SK"/>
                    </w:rPr>
                  </w:pPr>
                  <w:hyperlink r:id="rId60"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61"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62"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63"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64" w:history="1">
                    <w:r w:rsidR="00716331" w:rsidRPr="00716331">
                      <w:rPr>
                        <w:rFonts w:ascii="Arial" w:eastAsia="Times New Roman" w:hAnsi="Arial" w:cs="Arial"/>
                        <w:color w:val="135CAE"/>
                        <w:sz w:val="20"/>
                        <w:szCs w:val="20"/>
                        <w:lang w:eastAsia="sk-SK"/>
                      </w:rPr>
                      <w:t>sl.epida@uvzsr.sk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911 715 571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65"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66"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67" w:history="1"/>
                  <w:hyperlink r:id="rId68"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69" w:history="1">
                    <w:r w:rsidR="00716331" w:rsidRPr="00716331">
                      <w:rPr>
                        <w:rFonts w:ascii="Arial" w:eastAsia="Times New Roman" w:hAnsi="Arial" w:cs="Arial"/>
                        <w:color w:val="135CAE"/>
                        <w:sz w:val="20"/>
                        <w:szCs w:val="20"/>
                        <w:lang w:eastAsia="sk-SK"/>
                      </w:rPr>
                      <w:t>to.epid@uvzsr.sk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0" w:history="1">
                    <w:r w:rsidR="00716331" w:rsidRPr="00716331">
                      <w:rPr>
                        <w:rFonts w:ascii="Arial" w:eastAsia="Times New Roman" w:hAnsi="Arial" w:cs="Arial"/>
                        <w:color w:val="135CAE"/>
                        <w:sz w:val="20"/>
                        <w:szCs w:val="20"/>
                        <w:lang w:eastAsia="sk-SK"/>
                      </w:rPr>
                      <w:t>to.nozokomialky@uvzsr.sk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71" w:history="1">
                    <w:r w:rsidR="00716331" w:rsidRPr="00716331">
                      <w:rPr>
                        <w:rFonts w:ascii="Arial" w:eastAsia="Times New Roman" w:hAnsi="Arial" w:cs="Arial"/>
                        <w:color w:val="135CAE"/>
                        <w:sz w:val="20"/>
                        <w:szCs w:val="20"/>
                        <w:lang w:eastAsia="sk-SK"/>
                      </w:rPr>
                      <w:t>tv.epid@uvzsr.sk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2"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3"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4"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5"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6" w:history="1">
                    <w:r w:rsidR="00716331" w:rsidRPr="00716331">
                      <w:rPr>
                        <w:rFonts w:ascii="Arial" w:eastAsia="Times New Roman" w:hAnsi="Arial" w:cs="Arial"/>
                        <w:color w:val="135CAE"/>
                        <w:sz w:val="20"/>
                        <w:szCs w:val="20"/>
                        <w:lang w:eastAsia="sk-SK"/>
                      </w:rPr>
                      <w:t>vt.epid@uvzsr.sk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77" w:history="1"/>
                  <w:hyperlink r:id="rId78"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240" w:lineRule="auto"/>
                    <w:rPr>
                      <w:rFonts w:ascii="Helvetica" w:eastAsia="Times New Roman" w:hAnsi="Helvetica" w:cs="Helvetica"/>
                      <w:color w:val="333333"/>
                      <w:sz w:val="18"/>
                      <w:szCs w:val="18"/>
                      <w:lang w:eastAsia="sk-SK"/>
                    </w:rPr>
                  </w:pPr>
                  <w:hyperlink r:id="rId79"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80"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100" w:lineRule="atLeast"/>
                    <w:rPr>
                      <w:rFonts w:ascii="Helvetica" w:eastAsia="Times New Roman" w:hAnsi="Helvetica" w:cs="Helvetica"/>
                      <w:color w:val="333333"/>
                      <w:sz w:val="18"/>
                      <w:szCs w:val="18"/>
                      <w:lang w:eastAsia="sk-SK"/>
                    </w:rPr>
                  </w:pPr>
                  <w:hyperlink r:id="rId81"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8436A6" w:rsidP="00716331">
                  <w:pPr>
                    <w:spacing w:after="0" w:line="94" w:lineRule="atLeast"/>
                    <w:rPr>
                      <w:rFonts w:ascii="Helvetica" w:eastAsia="Times New Roman" w:hAnsi="Helvetica" w:cs="Helvetica"/>
                      <w:color w:val="333333"/>
                      <w:sz w:val="18"/>
                      <w:szCs w:val="18"/>
                      <w:lang w:eastAsia="sk-SK"/>
                    </w:rPr>
                  </w:pPr>
                  <w:hyperlink r:id="rId82"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bl>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Telefónne čísla sú k dispozícii v pracovné dni od 8:00 do 15:00.</w:t>
            </w:r>
          </w:p>
        </w:tc>
      </w:tr>
    </w:tbl>
    <w:p w:rsidR="002B611F" w:rsidRDefault="008436A6"/>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638" w:type="pct"/>
        <w:tblCellSpacing w:w="15" w:type="dxa"/>
        <w:tblCellMar>
          <w:top w:w="15" w:type="dxa"/>
          <w:left w:w="15" w:type="dxa"/>
          <w:bottom w:w="15" w:type="dxa"/>
          <w:right w:w="15" w:type="dxa"/>
        </w:tblCellMar>
        <w:tblLook w:val="04A0" w:firstRow="1" w:lastRow="0" w:firstColumn="1" w:lastColumn="0" w:noHBand="0" w:noVBand="1"/>
      </w:tblPr>
      <w:tblGrid>
        <w:gridCol w:w="7860"/>
        <w:gridCol w:w="270"/>
        <w:gridCol w:w="285"/>
      </w:tblGrid>
      <w:tr w:rsidR="009F308A" w:rsidRPr="009F308A" w:rsidTr="00716331">
        <w:trPr>
          <w:tblCellSpacing w:w="15" w:type="dxa"/>
        </w:trPr>
        <w:tc>
          <w:tcPr>
            <w:tcW w:w="4647"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Do zoznamu menej rizikových krajín pribudne Veľká Británia </w:t>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8E678C8" wp14:editId="1CB47849">
                  <wp:extent cx="128905" cy="128905"/>
                  <wp:effectExtent l="0" t="0" r="4445" b="4445"/>
                  <wp:docPr id="6" name="Obrázok 6" descr="Tlačiť">
                    <a:hlinkClick xmlns:a="http://schemas.openxmlformats.org/drawingml/2006/main" r:id="rId8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83"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2774403" wp14:editId="44790979">
                  <wp:extent cx="128905" cy="128905"/>
                  <wp:effectExtent l="0" t="0" r="4445" b="4445"/>
                  <wp:docPr id="5" name="Obrázok 5" descr="E-mail">
                    <a:hlinkClick xmlns:a="http://schemas.openxmlformats.org/drawingml/2006/main" r:id="rId8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4"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F308A" w:rsidRPr="009F308A" w:rsidTr="009F308A">
        <w:trPr>
          <w:gridAfter w:val="1"/>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999999"/>
                <w:sz w:val="14"/>
                <w:szCs w:val="14"/>
                <w:lang w:eastAsia="sk-SK"/>
              </w:rPr>
            </w:pPr>
            <w:r w:rsidRPr="009F308A">
              <w:rPr>
                <w:rFonts w:ascii="Arial" w:eastAsia="Times New Roman" w:hAnsi="Arial" w:cs="Arial"/>
                <w:color w:val="999999"/>
                <w:sz w:val="14"/>
                <w:szCs w:val="14"/>
                <w:lang w:eastAsia="sk-SK"/>
              </w:rPr>
              <w:t xml:space="preserve">Pondelok, 13 Júl 2020 19:51 </w:t>
            </w:r>
          </w:p>
        </w:tc>
      </w:tr>
      <w:tr w:rsidR="00716331" w:rsidRPr="00716331" w:rsidTr="00716331">
        <w:trPr>
          <w:tblCellSpacing w:w="15" w:type="dxa"/>
        </w:trPr>
        <w:tc>
          <w:tcPr>
            <w:tcW w:w="0" w:type="auto"/>
            <w:gridSpan w:val="2"/>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zhodnotení epidemiologickej situácie na území Slovenskej republiky a v zahraničí sa Úrad verejného zdravotníctva SR a odborné konzílium rozhodli </w:t>
            </w:r>
            <w:r w:rsidRPr="00716331">
              <w:rPr>
                <w:rFonts w:ascii="Arial" w:eastAsia="Times New Roman" w:hAnsi="Arial" w:cs="Arial"/>
                <w:b/>
                <w:bCs/>
                <w:color w:val="333333"/>
                <w:sz w:val="20"/>
                <w:szCs w:val="20"/>
                <w:lang w:eastAsia="sk-SK"/>
              </w:rPr>
              <w:t>zaradiť</w:t>
            </w:r>
            <w:r w:rsidRPr="00716331">
              <w:rPr>
                <w:rFonts w:ascii="Arial" w:eastAsia="Times New Roman" w:hAnsi="Arial" w:cs="Arial"/>
                <w:color w:val="333333"/>
                <w:sz w:val="20"/>
                <w:szCs w:val="20"/>
                <w:lang w:eastAsia="sk-SK"/>
              </w:rPr>
              <w:t xml:space="preserve"> </w:t>
            </w:r>
            <w:r w:rsidRPr="00716331">
              <w:rPr>
                <w:rFonts w:ascii="Arial" w:eastAsia="Times New Roman" w:hAnsi="Arial" w:cs="Arial"/>
                <w:b/>
                <w:bCs/>
                <w:color w:val="333333"/>
                <w:sz w:val="20"/>
                <w:szCs w:val="20"/>
                <w:lang w:eastAsia="sk-SK"/>
              </w:rPr>
              <w:t>na zoznam menej rizikových krajín Spojené kráľovstvo.</w:t>
            </w:r>
            <w:r w:rsidRPr="00716331">
              <w:rPr>
                <w:rFonts w:ascii="Arial" w:eastAsia="Times New Roman" w:hAnsi="Arial" w:cs="Arial"/>
                <w:color w:val="333333"/>
                <w:sz w:val="20"/>
                <w:szCs w:val="20"/>
                <w:lang w:eastAsia="sk-SK"/>
              </w:rPr>
              <w:t xml:space="preserve"> Opatrenie ÚVZ SR, v ktorom bude upravený zoznam menej rizikových krajín, by malo byť zverejnené v piatok 17. júla 2020  a účinnosť má nadobudnúť v pondelok 20. júla 2020.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V zozname menej rizikových krajín sa aktuálne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i/>
                <w:iCs/>
                <w:color w:val="333333"/>
                <w:sz w:val="20"/>
                <w:szCs w:val="20"/>
                <w:u w:val="single"/>
                <w:lang w:eastAsia="sk-SK"/>
              </w:rPr>
              <w:br/>
              <w:t>Poznámka:</w:t>
            </w:r>
            <w:r w:rsidRPr="00716331">
              <w:rPr>
                <w:rFonts w:ascii="Arial" w:eastAsia="Times New Roman" w:hAnsi="Arial" w:cs="Arial"/>
                <w:i/>
                <w:iCs/>
                <w:color w:val="333333"/>
                <w:sz w:val="20"/>
                <w:szCs w:val="20"/>
                <w:lang w:eastAsia="sk-SK"/>
              </w:rPr>
              <w:t xml:space="preserve"> Odborné konzílium prehodnocuje zoznam menej rizikových krajín približne v dvojtýždňových intervaloch. Odporúčame preto sledovať aktuálne platné opatrenia Úradu verejného zdravotníctva SR na stránke </w:t>
            </w:r>
            <w:hyperlink r:id="rId85" w:history="1">
              <w:r w:rsidRPr="00716331">
                <w:rPr>
                  <w:rFonts w:ascii="Arial" w:eastAsia="Times New Roman" w:hAnsi="Arial" w:cs="Arial"/>
                  <w:i/>
                  <w:iCs/>
                  <w:color w:val="135CAE"/>
                  <w:sz w:val="20"/>
                  <w:szCs w:val="20"/>
                  <w:u w:val="single"/>
                  <w:lang w:eastAsia="sk-SK"/>
                </w:rPr>
                <w:t>www.uvzsr.sk</w:t>
              </w:r>
            </w:hyperlink>
            <w:r w:rsidRPr="00716331">
              <w:rPr>
                <w:rFonts w:ascii="Arial" w:eastAsia="Times New Roman" w:hAnsi="Arial" w:cs="Arial"/>
                <w:i/>
                <w:iCs/>
                <w:color w:val="333333"/>
                <w:sz w:val="20"/>
                <w:szCs w:val="20"/>
                <w:lang w:eastAsia="sk-SK"/>
              </w:rPr>
              <w:t>.</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Úrad verejného zdravotníctva SR a regionálne úrady verejného zdravotníctva v SR majú epidemiologickú situáciu na Slovensku pod kontrolou, vzniknuté ohniská nákazy sú identifikované, monitorované a podchytené. Počas sledovaného obdobia od 1. júna 2020 do 9. júla 2020 vzniklo na území SR niekoľko regionálnych a nadregionálnych epidémií, ktoré však pre rýchlu a účinnú reakciu regionálnych hygienikov v rámci epidemiologického vyšetrovania nemali celoplošný dopad a zostali v regiónoch výskytu. Vyplýva to z analýzy Regionálneho úradu verejného zdravotníctva so sídlom v Banskej Bystrici.</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 xml:space="preserve">V sledovanom období bolo formou klasického epidemiologického vyšetrovania zaznamenaných 363 nových prípadov ochorení COVID-19. Viac ako polovica z nich (187 prípadov) bola importovaná zo zahraničia. Najviac importovaných prípadov pochádzalo z Českej republiky, Ukrajiny, Veľkej Británie, Srbska a Macedónska.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r>
            <w:r w:rsidRPr="00716331">
              <w:rPr>
                <w:rFonts w:ascii="Arial" w:eastAsia="Times New Roman" w:hAnsi="Arial" w:cs="Arial"/>
                <w:i/>
                <w:iCs/>
                <w:color w:val="333333"/>
                <w:sz w:val="20"/>
                <w:szCs w:val="20"/>
                <w:lang w:eastAsia="sk-SK"/>
              </w:rPr>
              <w:t xml:space="preserve">Uvedené informácie odzneli na tlačovej besede po zasadnutí konzília odborníkov, na ktorej sa zúčastnili predseda vlády SR Igor Matovič, minister zdravotníctva Marek </w:t>
            </w:r>
            <w:proofErr w:type="spellStart"/>
            <w:r w:rsidRPr="00716331">
              <w:rPr>
                <w:rFonts w:ascii="Arial" w:eastAsia="Times New Roman" w:hAnsi="Arial" w:cs="Arial"/>
                <w:i/>
                <w:iCs/>
                <w:color w:val="333333"/>
                <w:sz w:val="20"/>
                <w:szCs w:val="20"/>
                <w:lang w:eastAsia="sk-SK"/>
              </w:rPr>
              <w:t>Krajčí</w:t>
            </w:r>
            <w:proofErr w:type="spellEnd"/>
            <w:r w:rsidRPr="00716331">
              <w:rPr>
                <w:rFonts w:ascii="Arial" w:eastAsia="Times New Roman" w:hAnsi="Arial" w:cs="Arial"/>
                <w:i/>
                <w:iCs/>
                <w:color w:val="333333"/>
                <w:sz w:val="20"/>
                <w:szCs w:val="20"/>
                <w:lang w:eastAsia="sk-SK"/>
              </w:rPr>
              <w:t xml:space="preserve">, hlavný hygienik SR Ján </w:t>
            </w:r>
            <w:proofErr w:type="spellStart"/>
            <w:r w:rsidRPr="00716331">
              <w:rPr>
                <w:rFonts w:ascii="Arial" w:eastAsia="Times New Roman" w:hAnsi="Arial" w:cs="Arial"/>
                <w:i/>
                <w:iCs/>
                <w:color w:val="333333"/>
                <w:sz w:val="20"/>
                <w:szCs w:val="20"/>
                <w:lang w:eastAsia="sk-SK"/>
              </w:rPr>
              <w:t>Mikas</w:t>
            </w:r>
            <w:proofErr w:type="spellEnd"/>
            <w:r w:rsidRPr="00716331">
              <w:rPr>
                <w:rFonts w:ascii="Arial" w:eastAsia="Times New Roman" w:hAnsi="Arial" w:cs="Arial"/>
                <w:i/>
                <w:iCs/>
                <w:color w:val="333333"/>
                <w:sz w:val="20"/>
                <w:szCs w:val="20"/>
                <w:lang w:eastAsia="sk-SK"/>
              </w:rPr>
              <w:t xml:space="preserve">, Mária </w:t>
            </w:r>
            <w:proofErr w:type="spellStart"/>
            <w:r w:rsidRPr="00716331">
              <w:rPr>
                <w:rFonts w:ascii="Arial" w:eastAsia="Times New Roman" w:hAnsi="Arial" w:cs="Arial"/>
                <w:i/>
                <w:iCs/>
                <w:color w:val="333333"/>
                <w:sz w:val="20"/>
                <w:szCs w:val="20"/>
                <w:lang w:eastAsia="sk-SK"/>
              </w:rPr>
              <w:t>Avdičová</w:t>
            </w:r>
            <w:proofErr w:type="spellEnd"/>
            <w:r w:rsidRPr="00716331">
              <w:rPr>
                <w:rFonts w:ascii="Arial" w:eastAsia="Times New Roman" w:hAnsi="Arial" w:cs="Arial"/>
                <w:i/>
                <w:iCs/>
                <w:color w:val="333333"/>
                <w:sz w:val="20"/>
                <w:szCs w:val="20"/>
                <w:lang w:eastAsia="sk-SK"/>
              </w:rPr>
              <w:t xml:space="preserve"> z Odboru epidemiológie Regionálneho úradu verejného zdravotníctva so sídlom v Banskej Bystrici.</w:t>
            </w:r>
          </w:p>
        </w:tc>
      </w:tr>
    </w:tbl>
    <w:p w:rsidR="009F308A" w:rsidRDefault="00716331">
      <w:r w:rsidRPr="00716331">
        <w:rPr>
          <w:rFonts w:ascii="Helvetica" w:eastAsia="Times New Roman" w:hAnsi="Helvetica" w:cs="Helvetica"/>
          <w:color w:val="333333"/>
          <w:sz w:val="18"/>
          <w:szCs w:val="18"/>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F308A" w:rsidRPr="009F308A">
        <w:trPr>
          <w:tblCellSpacing w:w="15" w:type="dxa"/>
        </w:trPr>
        <w:tc>
          <w:tcPr>
            <w:tcW w:w="5000"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Všetky platné opatrenia v súvislosti s ochorením COVID-19 </w:t>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8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86"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8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8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9"/>
      </w:tblGrid>
      <w:tr w:rsidR="00716331" w:rsidRPr="009F308A">
        <w:trPr>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000000" w:themeColor="text1"/>
                <w:sz w:val="24"/>
                <w:szCs w:val="24"/>
                <w:lang w:eastAsia="sk-SK"/>
              </w:rPr>
            </w:pPr>
            <w:r w:rsidRPr="009F308A">
              <w:rPr>
                <w:rFonts w:ascii="Arial" w:eastAsia="Times New Roman" w:hAnsi="Arial" w:cs="Arial"/>
                <w:color w:val="000000" w:themeColor="text1"/>
                <w:sz w:val="24"/>
                <w:szCs w:val="24"/>
                <w:lang w:eastAsia="sk-SK"/>
              </w:rPr>
              <w:t xml:space="preserve">Utorok, 14 Júl 2020 10:00 </w:t>
            </w:r>
          </w:p>
        </w:tc>
      </w:tr>
    </w:tbl>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Calibri" w:hAnsi="Calibri" w:cs="Arial"/>
          <w:b/>
          <w:bCs/>
          <w:color w:val="333333"/>
          <w:sz w:val="22"/>
          <w:szCs w:val="22"/>
          <w:shd w:val="clear" w:color="auto" w:fill="FFFF00"/>
        </w:rPr>
        <w:t>Aktualizované dňa 3.7.2020 o pridanie výnimiek z povinného nosenia rúšok od 4. júla 2020, o zmeny v pravidlách organizácie hromadných podujatí a o zmeny pri príchode zo zahraničia.</w:t>
      </w: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88"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89"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w:t>
      </w:r>
      <w:r>
        <w:rPr>
          <w:rFonts w:ascii="Arial" w:hAnsi="Arial" w:cs="Arial"/>
          <w:color w:val="333333"/>
          <w:sz w:val="20"/>
          <w:szCs w:val="20"/>
        </w:rPr>
        <w:lastRenderedPageBreak/>
        <w:t xml:space="preserve">preventívnych opatrení. Ďalšími dôležitými krokmi v boji proti ochoreniu COVID-19 sú dôkladné </w:t>
      </w:r>
      <w:hyperlink r:id="rId90"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91"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92"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93"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94"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95"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96" w:history="1">
        <w:r>
          <w:rPr>
            <w:rStyle w:val="Hypertextovprepojenie"/>
            <w:rFonts w:ascii="Arial" w:hAnsi="Arial" w:cs="Arial"/>
            <w:b/>
            <w:bCs/>
            <w:sz w:val="20"/>
            <w:szCs w:val="20"/>
          </w:rPr>
          <w:t>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97"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zozname </w:t>
      </w:r>
      <w:r>
        <w:rPr>
          <w:rFonts w:ascii="Arial" w:hAnsi="Arial" w:cs="Arial"/>
          <w:b/>
          <w:bCs/>
          <w:color w:val="333333"/>
          <w:sz w:val="20"/>
          <w:szCs w:val="20"/>
        </w:rPr>
        <w:t>menej rizikových krajín</w:t>
      </w:r>
      <w:r>
        <w:rPr>
          <w:rFonts w:ascii="Arial" w:hAnsi="Arial" w:cs="Arial"/>
          <w:color w:val="333333"/>
          <w:sz w:val="20"/>
          <w:szCs w:val="20"/>
        </w:rPr>
        <w:t xml:space="preserve"> sa od 6. júla 2020 nachádzajú: </w:t>
      </w:r>
      <w:r>
        <w:rPr>
          <w:rFonts w:ascii="Arial" w:hAnsi="Arial" w:cs="Arial"/>
          <w:b/>
          <w:bCs/>
          <w:color w:val="333333"/>
          <w:sz w:val="20"/>
          <w:szCs w:val="20"/>
        </w:rPr>
        <w:t>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osobám, ktoré od 6. júla 2020 od 7:00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 xml:space="preserve">Zásady domácej izolácie </w:t>
      </w:r>
      <w:hyperlink r:id="rId98"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Kontakty na regionálne úrady verejného zdravotníctva v SR</w:t>
      </w:r>
      <w:r>
        <w:rPr>
          <w:rFonts w:ascii="Arial" w:hAnsi="Arial" w:cs="Arial"/>
          <w:color w:val="333333"/>
          <w:sz w:val="20"/>
          <w:szCs w:val="20"/>
        </w:rPr>
        <w:t> </w:t>
      </w:r>
      <w:hyperlink r:id="rId9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w:t>
      </w:r>
      <w:r>
        <w:rPr>
          <w:rFonts w:ascii="Arial" w:hAnsi="Arial" w:cs="Arial"/>
          <w:color w:val="333333"/>
          <w:sz w:val="20"/>
          <w:szCs w:val="20"/>
        </w:rPr>
        <w:lastRenderedPageBreak/>
        <w:t xml:space="preserve">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Vraz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Vraz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Vrazn"/>
          <w:rFonts w:ascii="Arial" w:hAnsi="Arial" w:cs="Arial"/>
          <w:color w:val="333333"/>
          <w:sz w:val="20"/>
          <w:szCs w:val="20"/>
        </w:rPr>
        <w:t xml:space="preserve"> uviedol hlavný hygienik SR Ján Mikas.</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Vraz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Vrazn"/>
          <w:rFonts w:ascii="Arial" w:hAnsi="Arial" w:cs="Arial"/>
          <w:color w:val="333333"/>
          <w:sz w:val="20"/>
          <w:szCs w:val="20"/>
        </w:rPr>
        <w:t>dohľadávajú</w:t>
      </w:r>
      <w:proofErr w:type="spellEnd"/>
      <w:r>
        <w:rPr>
          <w:rStyle w:val="Vraz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00"/>
        </w:rPr>
        <w:br/>
      </w:r>
      <w:r>
        <w:rPr>
          <w:rFonts w:ascii="Arial" w:hAnsi="Arial" w:cs="Arial"/>
          <w:b/>
          <w:bCs/>
          <w:color w:val="333333"/>
          <w:shd w:val="clear" w:color="auto" w:fill="FFFFFF"/>
        </w:rPr>
        <w:t>Hromadné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100"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pri účasti na hromadnom podujatí a pri príchode a odchode z priestorov hromadného podujatia sa odporúča dodržiavanie rozostupov 2 m medzi osobami, to neplatí pre osoby žijúce v </w:t>
      </w:r>
      <w:r>
        <w:rPr>
          <w:rFonts w:ascii="Arial" w:hAnsi="Arial" w:cs="Arial"/>
          <w:color w:val="333333"/>
          <w:sz w:val="20"/>
          <w:szCs w:val="20"/>
        </w:rPr>
        <w:lastRenderedPageBreak/>
        <w:t>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101"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102"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103"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10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10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106"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Hygienické zariadenia prevádzky musia byť vybavené tekutým mydlom a papierovými utierkami. Dezinfikovať sa musia každú hodinu.</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pred každým predstavením vykonávať dezinfekciu dotykových plôch (kľučiek, držadiel, pultov),</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107"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10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109"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11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11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112"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113"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114"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11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9F308A" w:rsidRDefault="009F308A"/>
    <w:p w:rsidR="009F308A" w:rsidRDefault="009F308A"/>
    <w:sectPr w:rsidR="009F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4F"/>
    <w:multiLevelType w:val="multilevel"/>
    <w:tmpl w:val="6FA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81DE3"/>
    <w:multiLevelType w:val="multilevel"/>
    <w:tmpl w:val="AF2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90EE0"/>
    <w:multiLevelType w:val="multilevel"/>
    <w:tmpl w:val="B34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1799F"/>
    <w:multiLevelType w:val="multilevel"/>
    <w:tmpl w:val="580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F48F0"/>
    <w:multiLevelType w:val="multilevel"/>
    <w:tmpl w:val="A6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B59A6"/>
    <w:multiLevelType w:val="multilevel"/>
    <w:tmpl w:val="1C5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274B4"/>
    <w:multiLevelType w:val="multilevel"/>
    <w:tmpl w:val="EC2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F6A55"/>
    <w:multiLevelType w:val="multilevel"/>
    <w:tmpl w:val="164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67AA9"/>
    <w:multiLevelType w:val="multilevel"/>
    <w:tmpl w:val="09A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5690"/>
    <w:multiLevelType w:val="multilevel"/>
    <w:tmpl w:val="431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23FF5"/>
    <w:multiLevelType w:val="multilevel"/>
    <w:tmpl w:val="CDC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5D6F"/>
    <w:multiLevelType w:val="multilevel"/>
    <w:tmpl w:val="46E07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86124BB"/>
    <w:multiLevelType w:val="multilevel"/>
    <w:tmpl w:val="91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64D74"/>
    <w:multiLevelType w:val="multilevel"/>
    <w:tmpl w:val="2E3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B5195"/>
    <w:multiLevelType w:val="multilevel"/>
    <w:tmpl w:val="2CA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11"/>
  </w:num>
  <w:num w:numId="5">
    <w:abstractNumId w:val="9"/>
  </w:num>
  <w:num w:numId="6">
    <w:abstractNumId w:val="12"/>
  </w:num>
  <w:num w:numId="7">
    <w:abstractNumId w:val="10"/>
  </w:num>
  <w:num w:numId="8">
    <w:abstractNumId w:val="6"/>
  </w:num>
  <w:num w:numId="9">
    <w:abstractNumId w:val="13"/>
  </w:num>
  <w:num w:numId="10">
    <w:abstractNumId w:val="4"/>
  </w:num>
  <w:num w:numId="11">
    <w:abstractNumId w:val="7"/>
  </w:num>
  <w:num w:numId="12">
    <w:abstractNumId w:val="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8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16331"/>
    <w:rsid w:val="0077252D"/>
    <w:rsid w:val="00807273"/>
    <w:rsid w:val="008436A6"/>
    <w:rsid w:val="0088289C"/>
    <w:rsid w:val="008B3C30"/>
    <w:rsid w:val="008C7893"/>
    <w:rsid w:val="008D5FE5"/>
    <w:rsid w:val="00925880"/>
    <w:rsid w:val="00943202"/>
    <w:rsid w:val="00963E3F"/>
    <w:rsid w:val="009F308A"/>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1B8F-5760-44B4-96C6-9F9AB65D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Vrazn">
    <w:name w:val="Strong"/>
    <w:basedOn w:val="Predvolenpsmoodseku"/>
    <w:uiPriority w:val="22"/>
    <w:qFormat/>
    <w:rsid w:val="00716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5298">
      <w:bodyDiv w:val="1"/>
      <w:marLeft w:val="0"/>
      <w:marRight w:val="0"/>
      <w:marTop w:val="0"/>
      <w:marBottom w:val="150"/>
      <w:divBdr>
        <w:top w:val="none" w:sz="0" w:space="0" w:color="auto"/>
        <w:left w:val="none" w:sz="0" w:space="0" w:color="auto"/>
        <w:bottom w:val="none" w:sz="0" w:space="0" w:color="auto"/>
        <w:right w:val="none" w:sz="0" w:space="0" w:color="auto"/>
      </w:divBdr>
      <w:divsChild>
        <w:div w:id="1989821081">
          <w:marLeft w:val="0"/>
          <w:marRight w:val="0"/>
          <w:marTop w:val="0"/>
          <w:marBottom w:val="0"/>
          <w:divBdr>
            <w:top w:val="none" w:sz="0" w:space="0" w:color="auto"/>
            <w:left w:val="none" w:sz="0" w:space="0" w:color="auto"/>
            <w:bottom w:val="none" w:sz="0" w:space="0" w:color="auto"/>
            <w:right w:val="none" w:sz="0" w:space="0" w:color="auto"/>
          </w:divBdr>
          <w:divsChild>
            <w:div w:id="1238049314">
              <w:marLeft w:val="0"/>
              <w:marRight w:val="0"/>
              <w:marTop w:val="0"/>
              <w:marBottom w:val="0"/>
              <w:divBdr>
                <w:top w:val="none" w:sz="0" w:space="0" w:color="auto"/>
                <w:left w:val="none" w:sz="0" w:space="0" w:color="auto"/>
                <w:bottom w:val="none" w:sz="0" w:space="0" w:color="auto"/>
                <w:right w:val="none" w:sz="0" w:space="0" w:color="auto"/>
              </w:divBdr>
              <w:divsChild>
                <w:div w:id="694312241">
                  <w:marLeft w:val="0"/>
                  <w:marRight w:val="0"/>
                  <w:marTop w:val="0"/>
                  <w:marBottom w:val="0"/>
                  <w:divBdr>
                    <w:top w:val="none" w:sz="0" w:space="0" w:color="auto"/>
                    <w:left w:val="none" w:sz="0" w:space="0" w:color="auto"/>
                    <w:bottom w:val="none" w:sz="0" w:space="0" w:color="auto"/>
                    <w:right w:val="none" w:sz="0" w:space="0" w:color="auto"/>
                  </w:divBdr>
                  <w:divsChild>
                    <w:div w:id="59521533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5270">
      <w:bodyDiv w:val="1"/>
      <w:marLeft w:val="0"/>
      <w:marRight w:val="0"/>
      <w:marTop w:val="0"/>
      <w:marBottom w:val="150"/>
      <w:divBdr>
        <w:top w:val="none" w:sz="0" w:space="0" w:color="auto"/>
        <w:left w:val="none" w:sz="0" w:space="0" w:color="auto"/>
        <w:bottom w:val="none" w:sz="0" w:space="0" w:color="auto"/>
        <w:right w:val="none" w:sz="0" w:space="0" w:color="auto"/>
      </w:divBdr>
      <w:divsChild>
        <w:div w:id="1899053295">
          <w:marLeft w:val="0"/>
          <w:marRight w:val="0"/>
          <w:marTop w:val="0"/>
          <w:marBottom w:val="0"/>
          <w:divBdr>
            <w:top w:val="none" w:sz="0" w:space="0" w:color="auto"/>
            <w:left w:val="none" w:sz="0" w:space="0" w:color="auto"/>
            <w:bottom w:val="none" w:sz="0" w:space="0" w:color="auto"/>
            <w:right w:val="none" w:sz="0" w:space="0" w:color="auto"/>
          </w:divBdr>
          <w:divsChild>
            <w:div w:id="501046738">
              <w:marLeft w:val="0"/>
              <w:marRight w:val="0"/>
              <w:marTop w:val="0"/>
              <w:marBottom w:val="0"/>
              <w:divBdr>
                <w:top w:val="none" w:sz="0" w:space="0" w:color="auto"/>
                <w:left w:val="none" w:sz="0" w:space="0" w:color="auto"/>
                <w:bottom w:val="none" w:sz="0" w:space="0" w:color="auto"/>
                <w:right w:val="none" w:sz="0" w:space="0" w:color="auto"/>
              </w:divBdr>
              <w:divsChild>
                <w:div w:id="1996297615">
                  <w:marLeft w:val="0"/>
                  <w:marRight w:val="0"/>
                  <w:marTop w:val="0"/>
                  <w:marBottom w:val="0"/>
                  <w:divBdr>
                    <w:top w:val="none" w:sz="0" w:space="0" w:color="auto"/>
                    <w:left w:val="none" w:sz="0" w:space="0" w:color="auto"/>
                    <w:bottom w:val="none" w:sz="0" w:space="0" w:color="auto"/>
                    <w:right w:val="none" w:sz="0" w:space="0" w:color="auto"/>
                  </w:divBdr>
                  <w:divsChild>
                    <w:div w:id="21137422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97293">
      <w:bodyDiv w:val="1"/>
      <w:marLeft w:val="0"/>
      <w:marRight w:val="0"/>
      <w:marTop w:val="0"/>
      <w:marBottom w:val="150"/>
      <w:divBdr>
        <w:top w:val="none" w:sz="0" w:space="0" w:color="auto"/>
        <w:left w:val="none" w:sz="0" w:space="0" w:color="auto"/>
        <w:bottom w:val="none" w:sz="0" w:space="0" w:color="auto"/>
        <w:right w:val="none" w:sz="0" w:space="0" w:color="auto"/>
      </w:divBdr>
      <w:divsChild>
        <w:div w:id="850989902">
          <w:marLeft w:val="0"/>
          <w:marRight w:val="0"/>
          <w:marTop w:val="0"/>
          <w:marBottom w:val="0"/>
          <w:divBdr>
            <w:top w:val="none" w:sz="0" w:space="0" w:color="auto"/>
            <w:left w:val="none" w:sz="0" w:space="0" w:color="auto"/>
            <w:bottom w:val="none" w:sz="0" w:space="0" w:color="auto"/>
            <w:right w:val="none" w:sz="0" w:space="0" w:color="auto"/>
          </w:divBdr>
          <w:divsChild>
            <w:div w:id="112988493">
              <w:marLeft w:val="0"/>
              <w:marRight w:val="0"/>
              <w:marTop w:val="0"/>
              <w:marBottom w:val="0"/>
              <w:divBdr>
                <w:top w:val="none" w:sz="0" w:space="0" w:color="auto"/>
                <w:left w:val="none" w:sz="0" w:space="0" w:color="auto"/>
                <w:bottom w:val="none" w:sz="0" w:space="0" w:color="auto"/>
                <w:right w:val="none" w:sz="0" w:space="0" w:color="auto"/>
              </w:divBdr>
              <w:divsChild>
                <w:div w:id="581068807">
                  <w:marLeft w:val="0"/>
                  <w:marRight w:val="0"/>
                  <w:marTop w:val="0"/>
                  <w:marBottom w:val="0"/>
                  <w:divBdr>
                    <w:top w:val="none" w:sz="0" w:space="0" w:color="auto"/>
                    <w:left w:val="none" w:sz="0" w:space="0" w:color="auto"/>
                    <w:bottom w:val="none" w:sz="0" w:space="0" w:color="auto"/>
                    <w:right w:val="none" w:sz="0" w:space="0" w:color="auto"/>
                  </w:divBdr>
                  <w:divsChild>
                    <w:div w:id="151480235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3477">
      <w:bodyDiv w:val="1"/>
      <w:marLeft w:val="0"/>
      <w:marRight w:val="0"/>
      <w:marTop w:val="0"/>
      <w:marBottom w:val="150"/>
      <w:divBdr>
        <w:top w:val="none" w:sz="0" w:space="0" w:color="auto"/>
        <w:left w:val="none" w:sz="0" w:space="0" w:color="auto"/>
        <w:bottom w:val="none" w:sz="0" w:space="0" w:color="auto"/>
        <w:right w:val="none" w:sz="0" w:space="0" w:color="auto"/>
      </w:divBdr>
      <w:divsChild>
        <w:div w:id="897280598">
          <w:marLeft w:val="0"/>
          <w:marRight w:val="0"/>
          <w:marTop w:val="0"/>
          <w:marBottom w:val="0"/>
          <w:divBdr>
            <w:top w:val="none" w:sz="0" w:space="0" w:color="auto"/>
            <w:left w:val="none" w:sz="0" w:space="0" w:color="auto"/>
            <w:bottom w:val="none" w:sz="0" w:space="0" w:color="auto"/>
            <w:right w:val="none" w:sz="0" w:space="0" w:color="auto"/>
          </w:divBdr>
          <w:divsChild>
            <w:div w:id="206768674">
              <w:marLeft w:val="0"/>
              <w:marRight w:val="0"/>
              <w:marTop w:val="0"/>
              <w:marBottom w:val="0"/>
              <w:divBdr>
                <w:top w:val="none" w:sz="0" w:space="0" w:color="auto"/>
                <w:left w:val="none" w:sz="0" w:space="0" w:color="auto"/>
                <w:bottom w:val="none" w:sz="0" w:space="0" w:color="auto"/>
                <w:right w:val="none" w:sz="0" w:space="0" w:color="auto"/>
              </w:divBdr>
              <w:divsChild>
                <w:div w:id="293409009">
                  <w:marLeft w:val="0"/>
                  <w:marRight w:val="0"/>
                  <w:marTop w:val="0"/>
                  <w:marBottom w:val="0"/>
                  <w:divBdr>
                    <w:top w:val="none" w:sz="0" w:space="0" w:color="auto"/>
                    <w:left w:val="none" w:sz="0" w:space="0" w:color="auto"/>
                    <w:bottom w:val="none" w:sz="0" w:space="0" w:color="auto"/>
                    <w:right w:val="none" w:sz="0" w:space="0" w:color="auto"/>
                  </w:divBdr>
                  <w:divsChild>
                    <w:div w:id="202855630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103">
      <w:bodyDiv w:val="1"/>
      <w:marLeft w:val="0"/>
      <w:marRight w:val="0"/>
      <w:marTop w:val="0"/>
      <w:marBottom w:val="150"/>
      <w:divBdr>
        <w:top w:val="none" w:sz="0" w:space="0" w:color="auto"/>
        <w:left w:val="none" w:sz="0" w:space="0" w:color="auto"/>
        <w:bottom w:val="none" w:sz="0" w:space="0" w:color="auto"/>
        <w:right w:val="none" w:sz="0" w:space="0" w:color="auto"/>
      </w:divBdr>
      <w:divsChild>
        <w:div w:id="849417783">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sChild>
                <w:div w:id="1830360503">
                  <w:marLeft w:val="0"/>
                  <w:marRight w:val="0"/>
                  <w:marTop w:val="0"/>
                  <w:marBottom w:val="0"/>
                  <w:divBdr>
                    <w:top w:val="none" w:sz="0" w:space="0" w:color="auto"/>
                    <w:left w:val="none" w:sz="0" w:space="0" w:color="auto"/>
                    <w:bottom w:val="none" w:sz="0" w:space="0" w:color="auto"/>
                    <w:right w:val="none" w:sz="0" w:space="0" w:color="auto"/>
                  </w:divBdr>
                  <w:divsChild>
                    <w:div w:id="14168994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b.epid@uvzsr.sk" TargetMode="External"/><Relationship Id="rId117" Type="http://schemas.openxmlformats.org/officeDocument/2006/relationships/theme" Target="theme/theme1.xml"/><Relationship Id="rId21" Type="http://schemas.openxmlformats.org/officeDocument/2006/relationships/hyperlink" Target="mailto:dk.epd@uvzsr.sk" TargetMode="External"/><Relationship Id="rId42" Type="http://schemas.openxmlformats.org/officeDocument/2006/relationships/hyperlink" Target="mailto:nr.covid@uvzsr.sk" TargetMode="External"/><Relationship Id="rId47" Type="http://schemas.openxmlformats.org/officeDocument/2006/relationships/hyperlink" Target="mailto:lc.epidemiologia@uvzsr.sk" TargetMode="External"/><Relationship Id="rId63" Type="http://schemas.openxmlformats.org/officeDocument/2006/relationships/hyperlink" Target="mailto:mi.epid@uvzsr.sk" TargetMode="External"/><Relationship Id="rId68" Type="http://schemas.openxmlformats.org/officeDocument/2006/relationships/hyperlink" Target="mailto:nr.covid@uvzsr.sk" TargetMode="External"/><Relationship Id="rId84" Type="http://schemas.openxmlformats.org/officeDocument/2006/relationships/hyperlink" Target="http://www.uvzsr.sk/index.php?option=com_mailto&amp;tmpl=component&amp;link=5932c6e5ef3aafa9fc57039a937d205346cf64bf" TargetMode="External"/><Relationship Id="rId89" Type="http://schemas.openxmlformats.org/officeDocument/2006/relationships/hyperlink" Target="http://www.uvzsr.sk/docs/letaky/Ruska_navod_letak.pdf" TargetMode="External"/><Relationship Id="rId112" Type="http://schemas.openxmlformats.org/officeDocument/2006/relationships/hyperlink" Target="http://www.uvzsr.sk/docs/info/covid19/Usmernenie_hlavneho_hygienika_SR_v_suvislosti_s_ochorenim_COVID_19_sposobenym_koronavirusom_SARS_CoV_2_siedma%20aktualizacia.pdf" TargetMode="External"/><Relationship Id="rId16" Type="http://schemas.openxmlformats.org/officeDocument/2006/relationships/hyperlink" Target="mailto:%20%3Cscript%20language='JavaScript'%20type='text/javascript'%3E%20%3C!--%20var%20prefix%20=%20'mailto:';%20var%20suffix%20=%20'';%20var%20attribs%20=%20'';%20var%20path%20=%20'hr'%20+%20'ef'%20+%20'=';%20var%20addy52700%20=%20'epidbb'%20+%20'@';%20addy52700%20=%20addy52700%20+%20'vzbb'%20+%20'.'%20+%20'sk';%20document.write(%20'%3Ca%20'%20+%20path%20+%20'\''%20+%20prefix%20+%20addy52700%20+%20suffix%20+%20'\''%20+%20attribs%20+%20'%3E'%20);%20document.write(%20addy527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07" Type="http://schemas.openxmlformats.org/officeDocument/2006/relationships/hyperlink" Target="http://www.uvzsr.sk/docs/info/covid19/opatrenie_zrusenie_zakazu_navstev_03_06_2020.pdf" TargetMode="External"/><Relationship Id="rId11" Type="http://schemas.openxmlformats.org/officeDocument/2006/relationships/hyperlink" Target="mailto:tn.covid19@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34375%20=%20'lv.epid'%20+%20'@';%20addy34375%20=%20addy34375%20+%20'uvzsr'%20+%20'.'%20+%20'sk';%20document.write(%20'%3Ca%20'%20+%20path%20+%20'\''%20+%20prefix%20+%20addy34375%20+%20suffix%20+%20'\''%20+%20attribs%20+%20'%3E'%20);%20document.write(%20addy34375%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mt.epid@uvzsr.sk" TargetMode="External"/><Relationship Id="rId53" Type="http://schemas.openxmlformats.org/officeDocument/2006/relationships/hyperlink" Target="mailto:pb.epid@uvzsr.sk" TargetMode="External"/><Relationship Id="rId58" Type="http://schemas.openxmlformats.org/officeDocument/2006/relationships/hyperlink" Target="mailto:po.epidemiologia@uvzsr.sk" TargetMode="External"/><Relationship Id="rId74" Type="http://schemas.openxmlformats.org/officeDocument/2006/relationships/hyperlink" Target="mailto:mt.epid@uvzsr.sk" TargetMode="External"/><Relationship Id="rId79" Type="http://schemas.openxmlformats.org/officeDocument/2006/relationships/hyperlink" Target="mailto:zv.epid@uvzsr.sk" TargetMode="External"/><Relationship Id="rId102" Type="http://schemas.openxmlformats.org/officeDocument/2006/relationships/hyperlink" Target="http://www.uvzsr.sk/docs/info/covid19/Usmernenie_zariadeni_pre_deti_do_3r_uvolnenie.pdf" TargetMode="External"/><Relationship Id="rId5" Type="http://schemas.openxmlformats.org/officeDocument/2006/relationships/hyperlink" Target="http://www.uvzsr.sk/index.php?view=article&amp;catid=250%3Akoronavirus-2019-ncov&amp;id=4397%3Auvz-sr-prakticke-informacie-ankontakty-na-regionalne-urady-verejneho-zdravotnictva-vnsr-po-prichode-znrizikovych-krajin&amp;tmpl=component&amp;print=1&amp;layout=default&amp;page=&amp;option=com_content&amp;Itemid=153" TargetMode="External"/><Relationship Id="rId90" Type="http://schemas.openxmlformats.org/officeDocument/2006/relationships/hyperlink" Target="http://www.uvzsr.sk/index.php?option=com_content&amp;view=article&amp;id=4266:uvz-sr-zdravie-je-vnistych-rukach&amp;catid=250:koronavirus-2019-ncov&amp;Itemid=153" TargetMode="External"/><Relationship Id="rId95" Type="http://schemas.openxmlformats.org/officeDocument/2006/relationships/hyperlink" Target="https://www.ecdc.europa.eu/en/geographical-distribution-2019-ncov-cases" TargetMode="External"/><Relationship Id="rId22" Type="http://schemas.openxmlformats.org/officeDocument/2006/relationships/hyperlink" Target="mailto:ds.koronavirus@uvzsr.sk" TargetMode="External"/><Relationship Id="rId27" Type="http://schemas.openxmlformats.org/officeDocument/2006/relationships/hyperlink" Target="mailto:%20%3Cscript%20language='JavaScript'%20type='text/javascript'%3E%20%3C!--%20var%20prefix%20=%20'mailto:';%20var%20suffix%20=%20'';%20var%20attribs%20=%20'';%20var%20path%20=%20'hr'%20+%20'ef'%20+%20'=';%20var%20addy87510%20=%20'koronaviruskn'%20+%20'@';%20addy87510%20=%20addy87510%20+%20'uvzsr'%20+%20'.'%20+%20'sk';%20document.write(%20'%3Ca%20'%20+%20path%20+%20'\''%20+%20prefix%20+%20addy87510%20+%20suffix%20+%20'\''%20+%20attribs%20+%20'%3E'%20);%20document.write(%20addy8751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3" Type="http://schemas.openxmlformats.org/officeDocument/2006/relationships/hyperlink" Target="mailto:tn.covid19@uvzsr.sk" TargetMode="External"/><Relationship Id="rId48" Type="http://schemas.openxmlformats.org/officeDocument/2006/relationships/hyperlink" Target="mailto:pb.epid@uvzsr.sk" TargetMode="External"/><Relationship Id="rId64" Type="http://schemas.openxmlformats.org/officeDocument/2006/relationships/hyperlink" Target="mailto:sl.epida@uvzsr.sk" TargetMode="External"/><Relationship Id="rId69" Type="http://schemas.openxmlformats.org/officeDocument/2006/relationships/hyperlink" Target="mailto:to.epid@uvzsr.sk" TargetMode="External"/><Relationship Id="rId11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0" Type="http://schemas.openxmlformats.org/officeDocument/2006/relationships/hyperlink" Target="mailto:zh.epid@uvzsr.sk" TargetMode="External"/><Relationship Id="rId85" Type="http://schemas.openxmlformats.org/officeDocument/2006/relationships/hyperlink" Target="http://www.uvzsr.sk/" TargetMode="External"/><Relationship Id="rId12" Type="http://schemas.openxmlformats.org/officeDocument/2006/relationships/hyperlink" Target="mailto:epidbb@vzbb.sk" TargetMode="External"/><Relationship Id="rId17" Type="http://schemas.openxmlformats.org/officeDocument/2006/relationships/hyperlink" Target="mailto:epidbb@vzbb.sk" TargetMode="External"/><Relationship Id="rId33" Type="http://schemas.openxmlformats.org/officeDocument/2006/relationships/hyperlink" Target="mailto:lv.epid@uvzsr.sk" TargetMode="External"/><Relationship Id="rId38" Type="http://schemas.openxmlformats.org/officeDocument/2006/relationships/hyperlink" Target="mailto:hn.epi@uvzsr.sk" TargetMode="External"/><Relationship Id="rId59" Type="http://schemas.openxmlformats.org/officeDocument/2006/relationships/hyperlink" Target="mailto:po.sekretariat@uvzsr.sk" TargetMode="External"/><Relationship Id="rId103" Type="http://schemas.openxmlformats.org/officeDocument/2006/relationships/hyperlink" Target="http://www.uvzsr.sk/docs/info/covid19/Usmernenie_stravv._uvolnenie.pdf" TargetMode="External"/><Relationship Id="rId108" Type="http://schemas.openxmlformats.org/officeDocument/2006/relationships/hyperlink" Target="http://www.uvzsr.sk/docs/info/covid19/Zabezpecenie_ochrany_klientov_ZSS_a_personalu_ZSS_po_I_vlne_pandemie_16062020.pdf" TargetMode="External"/><Relationship Id="rId54" Type="http://schemas.openxmlformats.org/officeDocument/2006/relationships/hyperlink" Target="mailto:rs.epid@uvzsr.sk" TargetMode="External"/><Relationship Id="rId70" Type="http://schemas.openxmlformats.org/officeDocument/2006/relationships/hyperlink" Target="mailto:to.nozokomialky@uvzsr.sk" TargetMode="External"/><Relationship Id="rId75" Type="http://schemas.openxmlformats.org/officeDocument/2006/relationships/hyperlink" Target="mailto:dk.epd@uvzsr.sk" TargetMode="External"/><Relationship Id="rId91" Type="http://schemas.openxmlformats.org/officeDocument/2006/relationships/hyperlink" Target="https://korona.gov.sk/wp-content/uploads/2020/04/Socialny_odstup_COVID-19.pdf" TargetMode="External"/><Relationship Id="rId96" Type="http://schemas.openxmlformats.org/officeDocument/2006/relationships/hyperlink" Target="https://www.ecdc.europa.eu/en/cases-2019-ncov-eueea"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mailto:ga.epid@uvzsr.sk" TargetMode="External"/><Relationship Id="rId28" Type="http://schemas.openxmlformats.org/officeDocument/2006/relationships/hyperlink" Target="mailto:koronaviruskn@uvzsr.sk" TargetMode="External"/><Relationship Id="rId49" Type="http://schemas.openxmlformats.org/officeDocument/2006/relationships/hyperlink" Target="mailto:po.epidemiologia@uvzsr.sk" TargetMode="External"/><Relationship Id="rId114" Type="http://schemas.openxmlformats.org/officeDocument/2006/relationships/hyperlink" Target="http://www.uvzsr.sk/docs/info/covid19/Usmernenie_hlavneho_hygienika_SR_elektivne_operacie_priazniva_epidemiologicka_situacia.pdf" TargetMode="External"/><Relationship Id="rId10" Type="http://schemas.openxmlformats.org/officeDocument/2006/relationships/image" Target="media/image3.jpeg"/><Relationship Id="rId31" Type="http://schemas.openxmlformats.org/officeDocument/2006/relationships/hyperlink" Target="mailto:ca.koronavirus@uvzsr.sk" TargetMode="External"/><Relationship Id="rId44" Type="http://schemas.openxmlformats.org/officeDocument/2006/relationships/hyperlink" Target="mailto:nz.epid@uvzsr.sk" TargetMode="External"/><Relationship Id="rId52" Type="http://schemas.openxmlformats.org/officeDocument/2006/relationships/hyperlink" Target="mailto:koronavirus@ruvzpd.sk" TargetMode="External"/><Relationship Id="rId60" Type="http://schemas.openxmlformats.org/officeDocument/2006/relationships/hyperlink" Target="mailto:po.sekretariat@uvzsr.sk" TargetMode="External"/><Relationship Id="rId65" Type="http://schemas.openxmlformats.org/officeDocument/2006/relationships/hyperlink" Target="mailto:sk.epidemiologia@uvzsr.sk" TargetMode="External"/><Relationship Id="rId73" Type="http://schemas.openxmlformats.org/officeDocument/2006/relationships/hyperlink" Target="mailto:tt.epida@uvzsr.sk" TargetMode="External"/><Relationship Id="rId78" Type="http://schemas.openxmlformats.org/officeDocument/2006/relationships/hyperlink" Target="mailto:nr.covid@uvzsr.sk" TargetMode="External"/><Relationship Id="rId81" Type="http://schemas.openxmlformats.org/officeDocument/2006/relationships/hyperlink" Target="mailto:zh.epid@uvzsr.sk" TargetMode="External"/><Relationship Id="rId86" Type="http://schemas.openxmlformats.org/officeDocument/2006/relationships/hyperlink" Target="http://www.uvzsr.sk/index.php?view=article&amp;catid=250:koronavirus-2019-ncov&amp;id=4132:uvz-sr-vetky-platne-opatrenia-v-suvislosti-s-ochorenim-covid-19&amp;tmpl=component&amp;print=1&amp;layout=default&amp;page=" TargetMode="External"/><Relationship Id="rId94" Type="http://schemas.openxmlformats.org/officeDocument/2006/relationships/hyperlink" Target="https://korona.gov.sk/koronavirus-na-slovensku-v-cislach/" TargetMode="External"/><Relationship Id="rId99" Type="http://schemas.openxmlformats.org/officeDocument/2006/relationships/hyperlink" Target="http://www.uvzsr.sk/index.php?option=com_content&amp;view=article&amp;id=4387:uvz-sr-kontakty-na-regionalne-urady-verejneho-zdravotnictva-vnsr-po-prichode-znrizikovych-krajin&amp;catid=250:koronavirus-2019-ncov&amp;Itemid=153" TargetMode="External"/><Relationship Id="rId101" Type="http://schemas.openxmlformats.org/officeDocument/2006/relationships/hyperlink" Target="http://www.uvzsr.sk/docs/info/covid19/03_07_final_opatrenia_ruska.pdf" TargetMode="External"/><Relationship Id="rId4" Type="http://schemas.openxmlformats.org/officeDocument/2006/relationships/webSettings" Target="webSettings.xml"/><Relationship Id="rId9" Type="http://schemas.openxmlformats.org/officeDocument/2006/relationships/hyperlink" Target="http://www.uvzsr.sk/docs/info/covid19/co_robit_po_prichode_zo_zahranicia.pdf" TargetMode="External"/><Relationship Id="rId13" Type="http://schemas.openxmlformats.org/officeDocument/2006/relationships/hyperlink" Target="mailto:zh.epid@uvzsr.sk" TargetMode="External"/><Relationship Id="rId18" Type="http://schemas.openxmlformats.org/officeDocument/2006/relationships/hyperlink" Target="mailto:za.epi@uvzsr.sk" TargetMode="External"/><Relationship Id="rId39" Type="http://schemas.openxmlformats.org/officeDocument/2006/relationships/hyperlink" Target="mailto:mi.epid@uvzsr.sk" TargetMode="External"/><Relationship Id="rId10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4" Type="http://schemas.openxmlformats.org/officeDocument/2006/relationships/hyperlink" Target="mailto:lm.oe@uvzsr.sk" TargetMode="External"/><Relationship Id="rId50" Type="http://schemas.openxmlformats.org/officeDocument/2006/relationships/hyperlink" Target="mailto:po.sekretariat@uvzsr.sk" TargetMode="External"/><Relationship Id="rId55" Type="http://schemas.openxmlformats.org/officeDocument/2006/relationships/hyperlink" Target="mailto:rs.epid@uvzsr.sk" TargetMode="External"/><Relationship Id="rId76" Type="http://schemas.openxmlformats.org/officeDocument/2006/relationships/hyperlink" Target="mailto:vt.epid@uvzsr.sk" TargetMode="External"/><Relationship Id="rId97" Type="http://schemas.openxmlformats.org/officeDocument/2006/relationships/hyperlink" Target="http://www.uvzsr.sk/docs/info/covid19/Opatrenie_UVZSR_domaca_izolacia_rizikove_krajiny_03072020.pdf" TargetMode="External"/><Relationship Id="rId104"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7" Type="http://schemas.openxmlformats.org/officeDocument/2006/relationships/hyperlink" Target="http://www.uvzsr.sk/index.php?option=com_mailto&amp;tmpl=component&amp;link=0fa22fc7c99937a3134959832185707159b288ff" TargetMode="External"/><Relationship Id="rId71" Type="http://schemas.openxmlformats.org/officeDocument/2006/relationships/hyperlink" Target="mailto:tv.epid@uvzsr.sk" TargetMode="External"/><Relationship Id="rId92" Type="http://schemas.openxmlformats.org/officeDocument/2006/relationships/hyperlink" Target="http://www.korona.gov.sk/" TargetMode="External"/><Relationship Id="rId2" Type="http://schemas.openxmlformats.org/officeDocument/2006/relationships/styles" Target="styles.xml"/><Relationship Id="rId29" Type="http://schemas.openxmlformats.org/officeDocument/2006/relationships/hyperlink" Target="mailto:koronavirus@ruvzke.sk" TargetMode="External"/><Relationship Id="rId24" Type="http://schemas.openxmlformats.org/officeDocument/2006/relationships/hyperlink" Target="mailto:tt.epida@uvzsr.sk" TargetMode="External"/><Relationship Id="rId40" Type="http://schemas.openxmlformats.org/officeDocument/2006/relationships/hyperlink" Target="mailto:tn.covid19@uvzsr.sk" TargetMode="External"/><Relationship Id="rId45" Type="http://schemas.openxmlformats.org/officeDocument/2006/relationships/hyperlink" Target="mailto:koronavirus@ruvzpd.sk" TargetMode="External"/><Relationship Id="rId66" Type="http://schemas.openxmlformats.org/officeDocument/2006/relationships/hyperlink" Target="mailto:sk.epidemiologia@uvzsr.sk" TargetMode="External"/><Relationship Id="rId87" Type="http://schemas.openxmlformats.org/officeDocument/2006/relationships/hyperlink" Target="http://www.uvzsr.sk/index.php?option=com_mailto&amp;tmpl=component&amp;link=e5acfb3946d145d72618016b2434d3496a86f2fc" TargetMode="External"/><Relationship Id="rId110" Type="http://schemas.openxmlformats.org/officeDocument/2006/relationships/hyperlink" Target="http://www.uvzsr.sk/docs/info/covid19/Krizovy_plan_pre_potravinove_prevadzky.pdf" TargetMode="External"/><Relationship Id="rId115" Type="http://schemas.openxmlformats.org/officeDocument/2006/relationships/hyperlink" Target="http://www.uvzsr.sk/docs/info/covid19/Odporucanie_HH_SR_opakovane%20pozit.%20osoby_COVID19.pdf" TargetMode="External"/><Relationship Id="rId61" Type="http://schemas.openxmlformats.org/officeDocument/2006/relationships/hyperlink" Target="mailto:ba.epi@uvzsr.sk" TargetMode="External"/><Relationship Id="rId82" Type="http://schemas.openxmlformats.org/officeDocument/2006/relationships/hyperlink" Target="mailto:za.epi@uvzsr.sk" TargetMode="External"/><Relationship Id="rId19" Type="http://schemas.openxmlformats.org/officeDocument/2006/relationships/hyperlink" Target="mailto:ca.koronavirus@uvzsr.sk" TargetMode="External"/><Relationship Id="rId14" Type="http://schemas.openxmlformats.org/officeDocument/2006/relationships/hyperlink" Target="mailto:bj.epida@uvzsr.sk" TargetMode="External"/><Relationship Id="rId30" Type="http://schemas.openxmlformats.org/officeDocument/2006/relationships/hyperlink" Target="mailto:zv.epid@uvzsr.sk" TargetMode="External"/><Relationship Id="rId35" Type="http://schemas.openxmlformats.org/officeDocument/2006/relationships/hyperlink" Target="mailto:lc.epidemiologia@uvzsr.sk" TargetMode="External"/><Relationship Id="rId56" Type="http://schemas.openxmlformats.org/officeDocument/2006/relationships/hyperlink" Target="mailto:rv.koronavirus@uvzsr.sk" TargetMode="External"/><Relationship Id="rId77" Type="http://schemas.openxmlformats.org/officeDocument/2006/relationships/hyperlink" Target="mailto:%20%3Cscript%20language='JavaScript'%20type='text/javascript'%3E%20%3C!--%20var%20prefix%20=%20'mailto:';%20var%20suffix%20=%20'';%20var%20attribs%20=%20'';%20var%20path%20=%20'hr'%20+%20'ef'%20+%20'=';%20var%20addy48141%20=%20'nr.covid'%20+%20'@';%20addy48141%20=%20addy48141%20+%20'uvzsr'%20+%20'.'%20+%20'sk';%20document.write(%20'%3Ca%20'%20+%20path%20+%20'\''%20+%20prefix%20+%20addy48141%20+%20suffix%20+%20'\''%20+%20attribs%20+%20'%3E'%20);%20document.write(%20addy4814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00" Type="http://schemas.openxmlformats.org/officeDocument/2006/relationships/hyperlink" Target="http://www.uvzsr.sk/docs/info/covid19/Opatrenie_UVZSR_zmena_opatrenia_prevadzky_a_HP_03072020.pdf" TargetMode="External"/><Relationship Id="rId105" Type="http://schemas.openxmlformats.org/officeDocument/2006/relationships/hyperlink" Target="http://www.uvzsr.sk/index.php?option=com_content&amp;view=article&amp;id=4377:uvz-sr-detske-ihriska-vnexterieriuvonenie-opatreni&amp;catid=250:koronavirus-2019-ncov&amp;Itemid=153" TargetMode="External"/><Relationship Id="rId8" Type="http://schemas.openxmlformats.org/officeDocument/2006/relationships/image" Target="media/image2.png"/><Relationship Id="rId51" Type="http://schemas.openxmlformats.org/officeDocument/2006/relationships/hyperlink" Target="mailto:po.riaditel@uvzsr.sk" TargetMode="External"/><Relationship Id="rId72" Type="http://schemas.openxmlformats.org/officeDocument/2006/relationships/hyperlink" Target="mailto:tn.covid19@uvzsr.sk" TargetMode="External"/><Relationship Id="rId93" Type="http://schemas.openxmlformats.org/officeDocument/2006/relationships/hyperlink" Target="http://www.uvzsr.sk/index.php?option=com_content&amp;view=category&amp;layout=blog&amp;id=250&amp;Itemid=153" TargetMode="External"/><Relationship Id="rId98"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 Type="http://schemas.openxmlformats.org/officeDocument/2006/relationships/settings" Target="settings.xml"/><Relationship Id="rId25" Type="http://schemas.openxmlformats.org/officeDocument/2006/relationships/hyperlink" Target="mailto:hn.epi@uvzsr.sk" TargetMode="External"/><Relationship Id="rId46" Type="http://schemas.openxmlformats.org/officeDocument/2006/relationships/hyperlink" Target="mailto:tt.epida@uvzsr.sk" TargetMode="External"/><Relationship Id="rId67" Type="http://schemas.openxmlformats.org/officeDocument/2006/relationships/hyperlink" Target="mailto:%20%3Cscript%20language='JavaScript'%20type='text/javascript'%3E%20%3C!--%20var%20prefix%20=%20'mailto:';%20var%20suffix%20=%20'';%20var%20attribs%20=%20'';%20var%20path%20=%20'hr'%20+%20'ef'%20+%20'=';%20var%20addy54609%20=%20'nr.covid'%20+%20'@';%20addy54609%20=%20addy54609%20+%20'uvzsr'%20+%20'.'%20+%20'sk';%20document.write(%20'%3Ca%20'%20+%20path%20+%20'\''%20+%20prefix%20+%20addy54609%20+%20suffix%20+%20'\''%20+%20attribs%20+%20'%3E'%20);%20document.write(%20addy5460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16" Type="http://schemas.openxmlformats.org/officeDocument/2006/relationships/fontTable" Target="fontTable.xml"/><Relationship Id="rId20" Type="http://schemas.openxmlformats.org/officeDocument/2006/relationships/hyperlink" Target="mailto:zv.epid@uvzsr.sk" TargetMode="External"/><Relationship Id="rId41" Type="http://schemas.openxmlformats.org/officeDocument/2006/relationships/hyperlink" Target="mailto:dk.epd@uvzsr.sk" TargetMode="External"/><Relationship Id="rId62" Type="http://schemas.openxmlformats.org/officeDocument/2006/relationships/hyperlink" Target="mailto:hn.epi@uvzsr.sk" TargetMode="External"/><Relationship Id="rId83" Type="http://schemas.openxmlformats.org/officeDocument/2006/relationships/hyperlink" Target="http://www.uvzsr.sk/index.php?view=article&amp;catid=250%3Akoronavirus-2019-ncov&amp;id=4390%3Auvz-sr-do-zoznamu-menej-rizikovych-krajin-pribudne-veka-britania&amp;tmpl=component&amp;print=1&amp;layout=default&amp;page=&amp;option=com_content&amp;Itemid=153" TargetMode="External"/><Relationship Id="rId88" Type="http://schemas.openxmlformats.org/officeDocument/2006/relationships/hyperlink" Target="https://korona.gov.sk/co-je-covid-19/" TargetMode="External"/><Relationship Id="rId111" Type="http://schemas.openxmlformats.org/officeDocument/2006/relationships/hyperlink" Target="http://www.uvzsr.sk/docs/info/covid19/Usmernenie_pre_pracoviska_UPR.pdf" TargetMode="External"/><Relationship Id="rId15" Type="http://schemas.openxmlformats.org/officeDocument/2006/relationships/hyperlink" Target="mailto:ba.epi@uvzsr.sk" TargetMode="External"/><Relationship Id="rId36" Type="http://schemas.openxmlformats.org/officeDocument/2006/relationships/hyperlink" Target="mailto:ba.epi@uvzsr.sk" TargetMode="External"/><Relationship Id="rId57" Type="http://schemas.openxmlformats.org/officeDocument/2006/relationships/hyperlink" Target="mailto:lm.oe@uvzsr.sk" TargetMode="External"/><Relationship Id="rId106" Type="http://schemas.openxmlformats.org/officeDocument/2006/relationships/hyperlink" Target="http://www.uvzsr.sk/docs/info/covid19/Opatrenie_UVZSR_pri_ohrozeni_verejneho_zdravia_25.06.2020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8232</Words>
  <Characters>46923</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2020-07-20T11:52:00Z</dcterms:created>
  <dcterms:modified xsi:type="dcterms:W3CDTF">2020-07-20T11:52:00Z</dcterms:modified>
</cp:coreProperties>
</file>