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466" w:rsidRDefault="00C16466" w:rsidP="00C16466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  <w:r w:rsidRPr="00C16466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begin"/>
      </w:r>
      <w:r w:rsidRPr="00C16466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instrText xml:space="preserve"> HYPERLINK "https://samorin.sk/je-v-platnosti-cas-zvyseneho-nebezpecenstva-vzniku-poziaru/" </w:instrText>
      </w:r>
      <w:r w:rsidRPr="00C16466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separate"/>
      </w:r>
      <w:r w:rsidRPr="00C16466">
        <w:rPr>
          <w:rFonts w:ascii="Coda" w:eastAsia="Times New Roman" w:hAnsi="Coda" w:cs="Times New Roman"/>
          <w:color w:val="BE8F21"/>
          <w:kern w:val="36"/>
          <w:sz w:val="45"/>
          <w:szCs w:val="45"/>
          <w:u w:val="single"/>
          <w:bdr w:val="none" w:sz="0" w:space="0" w:color="auto" w:frame="1"/>
          <w:lang w:eastAsia="sk-SK"/>
        </w:rPr>
        <w:t>Je v platnosti čas zvýšeného nebezpečenstva vzniku požiaru</w:t>
      </w:r>
      <w:r w:rsidRPr="00C16466"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  <w:fldChar w:fldCharType="end"/>
      </w:r>
    </w:p>
    <w:p w:rsidR="00C16466" w:rsidRPr="00C16466" w:rsidRDefault="00C16466" w:rsidP="00C16466">
      <w:pPr>
        <w:shd w:val="clear" w:color="auto" w:fill="FFFFFF"/>
        <w:spacing w:after="0" w:line="240" w:lineRule="auto"/>
        <w:textAlignment w:val="baseline"/>
        <w:outlineLvl w:val="0"/>
        <w:rPr>
          <w:rFonts w:ascii="Coda" w:eastAsia="Times New Roman" w:hAnsi="Coda" w:cs="Times New Roman"/>
          <w:color w:val="111111"/>
          <w:kern w:val="36"/>
          <w:sz w:val="45"/>
          <w:szCs w:val="45"/>
          <w:lang w:eastAsia="sk-SK"/>
        </w:rPr>
      </w:pPr>
    </w:p>
    <w:p w:rsidR="00C16466" w:rsidRPr="00C16466" w:rsidRDefault="00C16466" w:rsidP="00C16466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Okresné riaditeľstvo Hasičského a záchranný zboru v Dunajskej Strede vyhlásilo dnes, </w:t>
      </w:r>
      <w:r w:rsidRPr="00C16466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t>31. júla 2020, od 12.00 hod. v územnom obvode okresu Dunajská Streda čas zvýšeného nebezpečenstva vzniku požiaru, ktorý je v platnosti do odvolania.</w:t>
      </w:r>
      <w:r w:rsidRPr="00C16466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br/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 čase zvýšeného nebezpečenstva vzniku požiaru je každý povinný dodržiavať zásady protipožiarnej bezpečnosti.</w:t>
      </w:r>
      <w:r w:rsidRPr="00C16466">
        <w:rPr>
          <w:rFonts w:ascii="inherit" w:eastAsia="Times New Roman" w:hAnsi="inherit" w:cs="Times New Roman"/>
          <w:b/>
          <w:bCs/>
          <w:color w:val="2D2D2D"/>
          <w:sz w:val="24"/>
          <w:szCs w:val="24"/>
          <w:bdr w:val="none" w:sz="0" w:space="0" w:color="auto" w:frame="1"/>
          <w:lang w:eastAsia="sk-SK"/>
        </w:rPr>
        <w:br/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Fyzickým osobám sa podľa § 14 ods. 2  písm. a), b) a c) zákona č. 314/2001 Z. z.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o ochrane pred požiarmi v znení neskorších predpisov na lesných pozemkoch a v ich ochrannom pásme zakazuje najmä: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fajčiť, odhadzovať horiace alebo tlejúce predmety, alebo používať otvorený plameň na miestach so zvýšeným nebezpečenstvom vzniku požiaru,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vypaľovať porasty bylín, kríkov, stromov,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spaľovať horľavé látky na lesných pozemkoch, pre ktoré je vyhlásený čas zvýšeného nebezpečenstva vzniku požiaru a v ich ochrannom pásme.</w:t>
      </w:r>
    </w:p>
    <w:p w:rsidR="00C16466" w:rsidRPr="00C16466" w:rsidRDefault="00C16466" w:rsidP="00C16466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Vlastníci, správcovia alebo užívatelia lesných pozemkov v súvislosti s ochranou lesa pred požiarom sú podľa § 6b zákona č. 314/2001 Z. z. o ochrane pred požiarmi v znení neskorších predpisov a podľa § 10 vyhlášky Ministerstva vnútra Slovenskej republiky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č. 121/2002 Z. z. o požiarnej prevencii v znení neskorších predpisov povinní  najmä: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zabezpečovať v lesoch a v ich ochrannom pásme hliadkovaciu činnosť; pre osoby vykonávajúce hliadkovaciu činnosť vypracúvať časový harmonogram s určením trasy pochôdzok a s uvedením konkrétnych časov a miest, kde sa má hliadkovacia služba v danom čase nachádzať; zabezpečiť jej vhodný systém spojenia s ohlasovňou požiarov,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zabezpečiť umiestnenie potrebného množstva protipožiarneho náradia na určenom mieste v závislosti od plochy lesných porastov,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udržiavať existujúce prejazdové cesty, zvážnice a zdroje vody v stave, ktorý umožňuje bezproblémový príjazd hasičských jednotiek a ich využitie na účinný zásah,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>– prijímať osobitné opatrenia pre priestory postihnuté kalamitou, zamerané najmä na:</w:t>
      </w:r>
    </w:p>
    <w:p w:rsidR="00C16466" w:rsidRPr="00C16466" w:rsidRDefault="00C16466" w:rsidP="00C16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urýchlené odstraňovanie dreva a ďalšieho horľavého odpadu z blízkosti objektov,</w:t>
      </w:r>
    </w:p>
    <w:p w:rsidR="00C16466" w:rsidRPr="00C16466" w:rsidRDefault="00C16466" w:rsidP="00C16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vytváranie rozčleňovacích pásov na zabránenie šírenia požiaru,</w:t>
      </w:r>
    </w:p>
    <w:p w:rsidR="00C16466" w:rsidRPr="00C16466" w:rsidRDefault="00C16466" w:rsidP="00C1646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</w:pP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prednostné zabezpečenie prejazdnosti lesných ciest a zvážnic pre hasičskú techniku,</w:t>
      </w:r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br/>
        <w:t xml:space="preserve">– vybaviť prenosnými hasiacimi prístrojmi pracovné stroje, napríklad lesné kolesové traktory, </w:t>
      </w:r>
      <w:proofErr w:type="spellStart"/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>harvestory</w:t>
      </w:r>
      <w:proofErr w:type="spellEnd"/>
      <w:r w:rsidRPr="00C16466">
        <w:rPr>
          <w:rFonts w:ascii="Roboto Condensed" w:eastAsia="Times New Roman" w:hAnsi="Roboto Condensed" w:cs="Times New Roman"/>
          <w:color w:val="2D2D2D"/>
          <w:sz w:val="24"/>
          <w:szCs w:val="24"/>
          <w:lang w:eastAsia="sk-SK"/>
        </w:rPr>
        <w:t xml:space="preserve"> a iné vozidlá, ktoré sa používajú na spracovanie dreva a zvyškov po ťažbe. Tieto pracovné stroje vybaviť účinným zachytávačom iskier.</w:t>
      </w:r>
    </w:p>
    <w:p w:rsidR="00DB3BD7" w:rsidRDefault="00DB3BD7"/>
    <w:sectPr w:rsidR="00DB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da">
    <w:altName w:val="Cambria"/>
    <w:panose1 w:val="00000000000000000000"/>
    <w:charset w:val="00"/>
    <w:family w:val="roman"/>
    <w:notTrueType/>
    <w:pitch w:val="default"/>
  </w:font>
  <w:font w:name="Roboto Condensed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A7AF9"/>
    <w:multiLevelType w:val="multilevel"/>
    <w:tmpl w:val="FD28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66"/>
    <w:rsid w:val="00C16466"/>
    <w:rsid w:val="00DB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7D7E"/>
  <w15:chartTrackingRefBased/>
  <w15:docId w15:val="{17838434-2DF0-4E30-ABED-D5C4ECF7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3600">
          <w:marLeft w:val="0"/>
          <w:marRight w:val="0"/>
          <w:marTop w:val="0"/>
          <w:marBottom w:val="450"/>
          <w:divBdr>
            <w:top w:val="single" w:sz="2" w:space="0" w:color="313131"/>
            <w:left w:val="single" w:sz="2" w:space="0" w:color="313131"/>
            <w:bottom w:val="single" w:sz="18" w:space="4" w:color="313131"/>
            <w:right w:val="single" w:sz="2" w:space="0" w:color="313131"/>
          </w:divBdr>
          <w:divsChild>
            <w:div w:id="204698046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1</cp:revision>
  <dcterms:created xsi:type="dcterms:W3CDTF">2020-08-01T13:53:00Z</dcterms:created>
  <dcterms:modified xsi:type="dcterms:W3CDTF">2020-08-01T13:54:00Z</dcterms:modified>
</cp:coreProperties>
</file>