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5B1" w14:textId="77777777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</w:p>
    <w:p w14:paraId="64E481F6" w14:textId="1EEC3923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r w:rsidRPr="00FC7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6DBFC77" wp14:editId="30713A9F">
            <wp:extent cx="152400" cy="152400"/>
            <wp:effectExtent l="0" t="0" r="0" b="0"/>
            <wp:docPr id="3" name="Obrázok 3" descr="🇸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🇸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Na základe pokynu Okresného úradu Dunajská Streda, žiadame občanov, ktorí v našej obci ubytujú vojnových utečencov z Ukrajiny, aby to nahlásili na miestnom obecnom úrade e-mailom: </w:t>
      </w:r>
      <w:hyperlink r:id="rId5" w:history="1">
        <w:r w:rsidRPr="00FC7DEF">
          <w:rPr>
            <w:rStyle w:val="Hypertextovprepojenie"/>
            <w:rFonts w:ascii="Book Antiqua" w:eastAsia="Times New Roman" w:hAnsi="Book Antiqua"/>
            <w:sz w:val="24"/>
            <w:szCs w:val="24"/>
          </w:rPr>
          <w:t>podatelna</w:t>
        </w:r>
        <w:r w:rsidRPr="00FC7DEF">
          <w:rPr>
            <w:rStyle w:val="Hypertextovprepojenie"/>
            <w:rFonts w:ascii="Book Antiqua" w:eastAsia="Times New Roman" w:hAnsi="Book Antiqua" w:cs="Times New Roman"/>
            <w:sz w:val="24"/>
            <w:szCs w:val="24"/>
            <w:lang w:eastAsia="sk-SK"/>
          </w:rPr>
          <w:t>@</w:t>
        </w:r>
        <w:r w:rsidRPr="00FC7DEF">
          <w:rPr>
            <w:rStyle w:val="Hypertextovprepojenie"/>
            <w:rFonts w:ascii="Book Antiqua" w:eastAsia="Times New Roman" w:hAnsi="Book Antiqua" w:cs="Times New Roman"/>
            <w:sz w:val="24"/>
            <w:szCs w:val="24"/>
            <w:lang w:eastAsia="sk-SK"/>
          </w:rPr>
          <w:t>ocu.cakany.sk</w:t>
        </w:r>
      </w:hyperlink>
      <w:r w:rsidRPr="00FC7DEF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,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telefonicky na č.: </w:t>
      </w:r>
      <w:r w:rsidR="00D66DA0">
        <w:rPr>
          <w:rFonts w:ascii="Book Antiqua" w:eastAsia="Times New Roman" w:hAnsi="Book Antiqua"/>
          <w:color w:val="212121"/>
          <w:sz w:val="24"/>
          <w:szCs w:val="24"/>
        </w:rPr>
        <w:t>+421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9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03693513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, 031/5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693513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, alebo osobne.</w:t>
      </w:r>
    </w:p>
    <w:p w14:paraId="329591BD" w14:textId="77777777" w:rsid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Nahlásiť je potrebné: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miesto – adresu ubytovania, kontakt, počet utečencov (počet dospelých a detí).</w:t>
      </w:r>
    </w:p>
    <w:p w14:paraId="4E407A26" w14:textId="3F19F96F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r w:rsidRPr="00FC7DEF">
        <w:rPr>
          <w:rFonts w:ascii="Book Antiqua" w:eastAsia="Times New Roman" w:hAnsi="Book Antiqua"/>
          <w:color w:val="212121"/>
          <w:sz w:val="24"/>
          <w:szCs w:val="24"/>
        </w:rPr>
        <w:t>Ďakujeme za spoluprácu</w:t>
      </w:r>
      <w:r w:rsidR="00D66DA0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>!</w:t>
      </w:r>
    </w:p>
    <w:p w14:paraId="1A9AD34E" w14:textId="77777777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</w:p>
    <w:p w14:paraId="34354F84" w14:textId="728037D3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r w:rsidRPr="00FC7DE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53C4DE3" wp14:editId="5584F49A">
            <wp:extent cx="152400" cy="152400"/>
            <wp:effectExtent l="0" t="0" r="0" b="0"/>
            <wp:docPr id="4" name="Obrázok 4" descr="🇭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🇭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A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Dunaszerdahelyi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Járási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Hivatal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utasítása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alapján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kérjük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azon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lakosokat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,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akik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háborús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ukrajnai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menekülteket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szállásolnak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el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,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hogy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azt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jelentsék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be a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helyi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községi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hivatalban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e-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mailen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: </w:t>
      </w:r>
      <w:hyperlink r:id="rId7" w:history="1">
        <w:r w:rsidRPr="00FC7DEF">
          <w:rPr>
            <w:rStyle w:val="Hypertextovprepojenie"/>
            <w:rFonts w:ascii="Book Antiqua" w:eastAsia="Times New Roman" w:hAnsi="Book Antiqua"/>
            <w:sz w:val="24"/>
            <w:szCs w:val="24"/>
          </w:rPr>
          <w:t>podatelna</w:t>
        </w:r>
        <w:r w:rsidRPr="00FC7DEF">
          <w:rPr>
            <w:rStyle w:val="Hypertextovprepojenie"/>
            <w:rFonts w:ascii="Book Antiqua" w:eastAsia="Times New Roman" w:hAnsi="Book Antiqua" w:cs="Times New Roman"/>
            <w:sz w:val="24"/>
            <w:szCs w:val="24"/>
            <w:lang w:eastAsia="sk-SK"/>
          </w:rPr>
          <w:t>@ocu.cakany.sk</w:t>
        </w:r>
      </w:hyperlink>
      <w:r w:rsidRPr="00FC7DEF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,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telefon</w:t>
      </w:r>
      <w:r>
        <w:rPr>
          <w:rFonts w:ascii="Book Antiqua" w:eastAsia="Times New Roman" w:hAnsi="Book Antiqua"/>
          <w:color w:val="212121"/>
          <w:sz w:val="24"/>
          <w:szCs w:val="24"/>
        </w:rPr>
        <w:t>on</w:t>
      </w:r>
      <w:proofErr w:type="spellEnd"/>
      <w:r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: </w:t>
      </w:r>
      <w:r w:rsidR="00D66DA0">
        <w:rPr>
          <w:rFonts w:ascii="Book Antiqua" w:eastAsia="Times New Roman" w:hAnsi="Book Antiqua"/>
          <w:color w:val="212121"/>
          <w:sz w:val="24"/>
          <w:szCs w:val="24"/>
        </w:rPr>
        <w:t>+421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903693513, 031/5693513,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vagy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személyesen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>.</w:t>
      </w:r>
    </w:p>
    <w:p w14:paraId="7C383BD6" w14:textId="77777777" w:rsidR="00FC7DEF" w:rsidRPr="00FC7DEF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Szükséges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adatok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: a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szállás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helye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–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címe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,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elérhetőség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, a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menekült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személyek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száma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(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felnőttek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és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gyerekek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FC7DEF">
        <w:rPr>
          <w:rFonts w:ascii="Book Antiqua" w:eastAsia="Times New Roman" w:hAnsi="Book Antiqua"/>
          <w:color w:val="212121"/>
          <w:sz w:val="24"/>
          <w:szCs w:val="24"/>
        </w:rPr>
        <w:t>száma</w:t>
      </w:r>
      <w:proofErr w:type="spellEnd"/>
      <w:r w:rsidRPr="00FC7DEF">
        <w:rPr>
          <w:rFonts w:ascii="Book Antiqua" w:eastAsia="Times New Roman" w:hAnsi="Book Antiqua"/>
          <w:color w:val="212121"/>
          <w:sz w:val="24"/>
          <w:szCs w:val="24"/>
        </w:rPr>
        <w:t>).</w:t>
      </w:r>
    </w:p>
    <w:p w14:paraId="145C8C7D" w14:textId="77777777" w:rsidR="00FC7DEF" w:rsidRPr="00D66DA0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</w:p>
    <w:p w14:paraId="3D8641BF" w14:textId="3DFD7262" w:rsidR="00FC7DEF" w:rsidRPr="00D66DA0" w:rsidRDefault="00FC7DEF" w:rsidP="00FC7DEF">
      <w:pPr>
        <w:shd w:val="clear" w:color="auto" w:fill="FFFFFF"/>
        <w:rPr>
          <w:rFonts w:ascii="Book Antiqua" w:eastAsia="Times New Roman" w:hAnsi="Book Antiqua"/>
          <w:color w:val="212121"/>
          <w:sz w:val="24"/>
          <w:szCs w:val="24"/>
        </w:rPr>
      </w:pPr>
      <w:proofErr w:type="spellStart"/>
      <w:r w:rsidRPr="00D66DA0">
        <w:rPr>
          <w:rFonts w:ascii="Book Antiqua" w:eastAsia="Times New Roman" w:hAnsi="Book Antiqua"/>
          <w:color w:val="212121"/>
          <w:sz w:val="24"/>
          <w:szCs w:val="24"/>
        </w:rPr>
        <w:t>Köszönjük</w:t>
      </w:r>
      <w:proofErr w:type="spellEnd"/>
      <w:r w:rsidRPr="00D66DA0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D66DA0">
        <w:rPr>
          <w:rFonts w:ascii="Book Antiqua" w:eastAsia="Times New Roman" w:hAnsi="Book Antiqua"/>
          <w:color w:val="212121"/>
          <w:sz w:val="24"/>
          <w:szCs w:val="24"/>
        </w:rPr>
        <w:t>az</w:t>
      </w:r>
      <w:proofErr w:type="spellEnd"/>
      <w:r w:rsidRPr="00D66DA0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proofErr w:type="spellStart"/>
      <w:r w:rsidRPr="00D66DA0">
        <w:rPr>
          <w:rFonts w:ascii="Book Antiqua" w:eastAsia="Times New Roman" w:hAnsi="Book Antiqua"/>
          <w:color w:val="212121"/>
          <w:sz w:val="24"/>
          <w:szCs w:val="24"/>
        </w:rPr>
        <w:t>együttműködést</w:t>
      </w:r>
      <w:proofErr w:type="spellEnd"/>
      <w:r w:rsidR="00D66DA0">
        <w:rPr>
          <w:rFonts w:ascii="Book Antiqua" w:eastAsia="Times New Roman" w:hAnsi="Book Antiqua"/>
          <w:color w:val="212121"/>
          <w:sz w:val="24"/>
          <w:szCs w:val="24"/>
        </w:rPr>
        <w:t xml:space="preserve"> </w:t>
      </w:r>
      <w:r w:rsidRPr="00D66DA0">
        <w:rPr>
          <w:rFonts w:ascii="Book Antiqua" w:eastAsia="Times New Roman" w:hAnsi="Book Antiqua"/>
          <w:color w:val="212121"/>
          <w:sz w:val="24"/>
          <w:szCs w:val="24"/>
        </w:rPr>
        <w:t>!</w:t>
      </w:r>
    </w:p>
    <w:p w14:paraId="49E2AC89" w14:textId="1801E28E" w:rsidR="00FC7DEF" w:rsidRDefault="00FC7DEF"/>
    <w:p w14:paraId="1B5D32D0" w14:textId="77777777" w:rsidR="00FC7DEF" w:rsidRDefault="00FC7DEF"/>
    <w:sectPr w:rsidR="00FC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EF"/>
    <w:rsid w:val="00654D6B"/>
    <w:rsid w:val="00A612C9"/>
    <w:rsid w:val="00D66DA0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174"/>
  <w15:chartTrackingRefBased/>
  <w15:docId w15:val="{CA903F82-CE00-426A-A431-3E2A1FA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7DEF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C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ocu.cakany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2022-03-07T14:39:00Z</dcterms:created>
  <dcterms:modified xsi:type="dcterms:W3CDTF">2022-03-07T14:56:00Z</dcterms:modified>
</cp:coreProperties>
</file>