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62" w:rsidRDefault="00A337B0" w:rsidP="00384F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A32">
        <w:rPr>
          <w:rFonts w:ascii="Cambria" w:hAnsi="Cambria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1A07B" wp14:editId="4E165C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3AB0" w:rsidRDefault="00143AB0" w:rsidP="00A337B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56"/>
                                <w:szCs w:val="56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AB0"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>
                                  <wp:extent cx="3482340" cy="1959012"/>
                                  <wp:effectExtent l="0" t="0" r="3810" b="3175"/>
                                  <wp:docPr id="7" name="Obrázok 7" descr="C:\Users\nra13760\Desktop\ov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ra13760\Desktop\ov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9922" cy="1974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37B0" w:rsidRPr="00384F6C" w:rsidRDefault="009E1B62" w:rsidP="001F46E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F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ÓVODAI BEIRATKOZÁS A  </w:t>
                            </w:r>
                            <w:r w:rsidR="00117F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63F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117F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/202</w:t>
                            </w:r>
                            <w:r w:rsidR="00463F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384F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48"/>
                                <w:szCs w:val="48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TANÉVRE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1A07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BD3jg+LQIAAFoEAAAOAAAAAAAAAAAAAAAAAC4CAABkcnMvZTJvRG9j&#10;LnhtbFBLAQItABQABgAIAAAAIQBLiSbN1gAAAAUBAAAPAAAAAAAAAAAAAAAAAIcEAABkcnMvZG93&#10;bnJldi54bWxQSwUGAAAAAAQABADzAAAAigUAAAAA&#10;" filled="f" stroked="f">
                <v:textbox style="mso-fit-shape-to-text:t">
                  <w:txbxContent>
                    <w:p w:rsidR="00143AB0" w:rsidRDefault="00143AB0" w:rsidP="00A337B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56"/>
                          <w:szCs w:val="56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3AB0">
                        <w:rPr>
                          <w:noProof/>
                          <w:lang w:eastAsia="sk-SK"/>
                        </w:rPr>
                        <w:drawing>
                          <wp:inline distT="0" distB="0" distL="0" distR="0">
                            <wp:extent cx="3482340" cy="1959012"/>
                            <wp:effectExtent l="0" t="0" r="3810" b="3175"/>
                            <wp:docPr id="7" name="Obrázok 7" descr="C:\Users\nra13760\Desktop\ov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ra13760\Desktop\ov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9922" cy="1974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37B0" w:rsidRPr="00384F6C" w:rsidRDefault="009E1B62" w:rsidP="001F46E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4F6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ÓVODAI BEIRATKOZÁS A  </w:t>
                      </w:r>
                      <w:r w:rsidR="00117F8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63F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117F8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/202</w:t>
                      </w:r>
                      <w:r w:rsidR="00463F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384F6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48"/>
                          <w:szCs w:val="48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TANÉVRE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97A32">
        <w:rPr>
          <w:rFonts w:ascii="Cambria" w:hAnsi="Cambria"/>
        </w:rPr>
        <w:t xml:space="preserve">        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Csákány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mint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tannyelvű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óvoda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fenntartója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értesíti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szülőket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17F8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17F87">
        <w:rPr>
          <w:rFonts w:ascii="Times New Roman" w:hAnsi="Times New Roman" w:cs="Times New Roman"/>
          <w:sz w:val="24"/>
          <w:szCs w:val="24"/>
        </w:rPr>
        <w:t>beíratkozás</w:t>
      </w:r>
      <w:proofErr w:type="spellEnd"/>
      <w:r w:rsidR="00117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F87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17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F87">
        <w:rPr>
          <w:rFonts w:ascii="Times New Roman" w:hAnsi="Times New Roman" w:cs="Times New Roman"/>
          <w:sz w:val="24"/>
          <w:szCs w:val="24"/>
        </w:rPr>
        <w:t>óvodába</w:t>
      </w:r>
      <w:proofErr w:type="spellEnd"/>
      <w:r w:rsidR="00117F87">
        <w:rPr>
          <w:rFonts w:ascii="Times New Roman" w:hAnsi="Times New Roman" w:cs="Times New Roman"/>
          <w:sz w:val="24"/>
          <w:szCs w:val="24"/>
        </w:rPr>
        <w:t xml:space="preserve"> a 202</w:t>
      </w:r>
      <w:r w:rsidR="00463F65">
        <w:rPr>
          <w:rFonts w:ascii="Times New Roman" w:hAnsi="Times New Roman" w:cs="Times New Roman"/>
          <w:sz w:val="24"/>
          <w:szCs w:val="24"/>
        </w:rPr>
        <w:t>6</w:t>
      </w:r>
      <w:r w:rsidR="00117F87">
        <w:rPr>
          <w:rFonts w:ascii="Times New Roman" w:hAnsi="Times New Roman" w:cs="Times New Roman"/>
          <w:sz w:val="24"/>
          <w:szCs w:val="24"/>
        </w:rPr>
        <w:t>/202</w:t>
      </w:r>
      <w:r w:rsidR="00463F65">
        <w:rPr>
          <w:rFonts w:ascii="Times New Roman" w:hAnsi="Times New Roman" w:cs="Times New Roman"/>
          <w:sz w:val="24"/>
          <w:szCs w:val="24"/>
        </w:rPr>
        <w:t>7</w:t>
      </w:r>
      <w:r w:rsidR="009E1B62">
        <w:rPr>
          <w:rFonts w:ascii="Times New Roman" w:hAnsi="Times New Roman" w:cs="Times New Roman"/>
          <w:sz w:val="24"/>
          <w:szCs w:val="24"/>
        </w:rPr>
        <w:t xml:space="preserve">-es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tanévre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 </w:t>
      </w:r>
      <w:r w:rsidR="00AA65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</w:t>
      </w:r>
      <w:r w:rsidR="00463F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AA65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.04.1</w:t>
      </w:r>
      <w:r w:rsidR="00463F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384F6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384F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és</w:t>
      </w:r>
      <w:proofErr w:type="spellEnd"/>
      <w:r w:rsidR="00384F6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17F87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</w:t>
      </w:r>
      <w:r w:rsidR="00463F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AA65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AA65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463F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9E1B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között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2">
        <w:rPr>
          <w:rFonts w:ascii="Times New Roman" w:hAnsi="Times New Roman" w:cs="Times New Roman"/>
          <w:sz w:val="24"/>
          <w:szCs w:val="24"/>
        </w:rPr>
        <w:t>lesz</w:t>
      </w:r>
      <w:proofErr w:type="spellEnd"/>
      <w:r w:rsidR="009E1B62">
        <w:rPr>
          <w:rFonts w:ascii="Times New Roman" w:hAnsi="Times New Roman" w:cs="Times New Roman"/>
          <w:sz w:val="24"/>
          <w:szCs w:val="24"/>
        </w:rPr>
        <w:t>.</w:t>
      </w:r>
    </w:p>
    <w:p w:rsidR="009E1B62" w:rsidRDefault="009E1B62" w:rsidP="00384F6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A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gyermekük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óvodai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felvételéhez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szükséges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kérvény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beadásának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feltételei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: </w:t>
      </w:r>
    </w:p>
    <w:p w:rsidR="009E1B62" w:rsidRDefault="009E1B62" w:rsidP="00384F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kérvény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beadása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gyermekek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jelenléte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nélkül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lesz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9E1B62" w:rsidRDefault="009E1B62" w:rsidP="00384F6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 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beíratáshoz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szükséges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nyomtatványok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</w:p>
    <w:p w:rsidR="009E1B62" w:rsidRDefault="009E1B62" w:rsidP="00384F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felvételre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kérdőív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orvosi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igazolás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letölthető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 </w:t>
      </w:r>
      <w:hyperlink r:id="rId7" w:history="1">
        <w:r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www.cakany.sk</w:t>
        </w:r>
      </w:hyperlink>
      <w:r>
        <w:rPr>
          <w:rStyle w:val="Hypertextovprepojenie"/>
          <w:rFonts w:ascii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>
        <w:rPr>
          <w:rStyle w:val="Hypertextovprepojenie"/>
          <w:rFonts w:ascii="Times New Roman" w:hAnsi="Times New Roman" w:cs="Times New Roman"/>
          <w:sz w:val="24"/>
          <w:szCs w:val="24"/>
        </w:rPr>
        <w:t>weboldalról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személyesen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átvehető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Csákány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községi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</w:p>
    <w:p w:rsidR="00384F6C" w:rsidRDefault="009E1B62" w:rsidP="00384F6C">
      <w:pPr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kitöltött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kérvényt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</w:t>
      </w:r>
      <w:r w:rsidR="00463F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.04.1</w:t>
      </w:r>
      <w:r w:rsidR="00463F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és</w:t>
      </w:r>
      <w:proofErr w:type="spellEnd"/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</w:t>
      </w:r>
      <w:r w:rsidR="00463F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.05.1</w:t>
      </w:r>
      <w:r w:rsidR="00463F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EA146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EA146A">
        <w:rPr>
          <w:rFonts w:ascii="Times New Roman" w:hAnsi="Times New Roman" w:cs="Times New Roman"/>
          <w:bCs/>
          <w:sz w:val="24"/>
          <w:szCs w:val="24"/>
        </w:rPr>
        <w:t>között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elküldeni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elektroniku</w:t>
      </w:r>
      <w:r w:rsidR="00384F6C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384F6C"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="00384F6C">
        <w:rPr>
          <w:rFonts w:ascii="Times New Roman" w:hAnsi="Times New Roman" w:cs="Times New Roman"/>
          <w:sz w:val="24"/>
          <w:szCs w:val="24"/>
        </w:rPr>
        <w:t>címre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podatelna@ocu.cakany.sk</w:t>
        </w:r>
      </w:hyperlink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  <w:proofErr w:type="spellStart"/>
      <w:r w:rsidR="00384F6C">
        <w:rPr>
          <w:rFonts w:ascii="Times New Roman" w:hAnsi="Times New Roman" w:cs="Times New Roman"/>
          <w:sz w:val="24"/>
          <w:szCs w:val="24"/>
        </w:rPr>
        <w:t>postán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F6C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F6C">
        <w:rPr>
          <w:rFonts w:ascii="Times New Roman" w:hAnsi="Times New Roman" w:cs="Times New Roman"/>
          <w:sz w:val="24"/>
          <w:szCs w:val="24"/>
        </w:rPr>
        <w:t>alábbi</w:t>
      </w:r>
      <w:proofErr w:type="spellEnd"/>
      <w:r w:rsidR="0038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címre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Obec Čakany</w:t>
      </w:r>
      <w:r w:rsidR="00EA146A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  93040  Čakany 115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</w:t>
      </w:r>
    </w:p>
    <w:p w:rsidR="001F46EA" w:rsidRDefault="009E1B62" w:rsidP="00384F6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 xml:space="preserve">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személyesen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Csákány</w:t>
      </w:r>
      <w:proofErr w:type="spellEnd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- i 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községi</w:t>
      </w:r>
      <w:proofErr w:type="spellEnd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hivatalban</w:t>
      </w:r>
      <w:proofErr w:type="spellEnd"/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</w:t>
      </w:r>
    </w:p>
    <w:p w:rsidR="001F46EA" w:rsidRDefault="001F46EA" w:rsidP="00384F6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u-HU"/>
        </w:rPr>
      </w:pPr>
    </w:p>
    <w:p w:rsidR="00A337B0" w:rsidRPr="00384F6C" w:rsidRDefault="009E1B62" w:rsidP="00384F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384F6C">
        <w:rPr>
          <w:rFonts w:ascii="Times New Roman" w:hAnsi="Times New Roman" w:cs="Times New Roman"/>
          <w:b/>
          <w:bCs/>
          <w:sz w:val="24"/>
          <w:szCs w:val="24"/>
        </w:rPr>
        <w:t>gyerme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óvodai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felvételéről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hatá</w:t>
      </w:r>
      <w:r w:rsidR="00117F87">
        <w:rPr>
          <w:rFonts w:ascii="Times New Roman" w:hAnsi="Times New Roman" w:cs="Times New Roman"/>
          <w:b/>
          <w:bCs/>
          <w:sz w:val="24"/>
          <w:szCs w:val="24"/>
        </w:rPr>
        <w:t>rozatot</w:t>
      </w:r>
      <w:proofErr w:type="spellEnd"/>
      <w:r w:rsidR="00117F87">
        <w:rPr>
          <w:rFonts w:ascii="Times New Roman" w:hAnsi="Times New Roman" w:cs="Times New Roman"/>
          <w:b/>
          <w:bCs/>
          <w:sz w:val="24"/>
          <w:szCs w:val="24"/>
        </w:rPr>
        <w:t> a </w:t>
      </w:r>
      <w:proofErr w:type="spellStart"/>
      <w:r w:rsidR="00117F87">
        <w:rPr>
          <w:rFonts w:ascii="Times New Roman" w:hAnsi="Times New Roman" w:cs="Times New Roman"/>
          <w:b/>
          <w:bCs/>
          <w:sz w:val="24"/>
          <w:szCs w:val="24"/>
        </w:rPr>
        <w:t>szülők</w:t>
      </w:r>
      <w:proofErr w:type="spellEnd"/>
      <w:r w:rsidR="00117F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117F87">
        <w:rPr>
          <w:rFonts w:ascii="Times New Roman" w:hAnsi="Times New Roman" w:cs="Times New Roman"/>
          <w:b/>
          <w:bCs/>
          <w:sz w:val="24"/>
          <w:szCs w:val="24"/>
        </w:rPr>
        <w:t>legkésőbb</w:t>
      </w:r>
      <w:proofErr w:type="spellEnd"/>
      <w:r w:rsidR="00117F8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63F6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63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június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463F6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-ig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kézhez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kapják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sectPr w:rsidR="00A337B0" w:rsidRPr="00384F6C" w:rsidSect="0038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70C6E"/>
    <w:multiLevelType w:val="multilevel"/>
    <w:tmpl w:val="074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B0"/>
    <w:rsid w:val="00117F87"/>
    <w:rsid w:val="00143AB0"/>
    <w:rsid w:val="00154743"/>
    <w:rsid w:val="001F46EA"/>
    <w:rsid w:val="00384F6C"/>
    <w:rsid w:val="00463F65"/>
    <w:rsid w:val="007476D2"/>
    <w:rsid w:val="009E1B62"/>
    <w:rsid w:val="00A337B0"/>
    <w:rsid w:val="00AA6593"/>
    <w:rsid w:val="00B97A32"/>
    <w:rsid w:val="00EA146A"/>
    <w:rsid w:val="00E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6D67"/>
  <w15:chartTrackingRefBased/>
  <w15:docId w15:val="{A72216EB-2735-4892-8819-8A3B3FDD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337B0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A337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37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37B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37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37B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7B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A3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337B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33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cu.cakany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kany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64E9F-844D-43E3-AE65-508C0E58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RAZGYELOVÁ Noémi</dc:creator>
  <cp:keywords/>
  <dc:description/>
  <cp:lastModifiedBy>RAZGYELOVÁ Noémi</cp:lastModifiedBy>
  <cp:revision>2</cp:revision>
  <cp:lastPrinted>2026-04-09T12:02:00Z</cp:lastPrinted>
  <dcterms:created xsi:type="dcterms:W3CDTF">2026-04-09T12:02:00Z</dcterms:created>
  <dcterms:modified xsi:type="dcterms:W3CDTF">2026-04-09T12:02:00Z</dcterms:modified>
</cp:coreProperties>
</file>